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5DB2">
      <w:pPr>
        <w:pStyle w:val="10"/>
        <w:rPr>
          <w:rFonts w:hint="default"/>
          <w:lang w:val="sr-Cyrl-RS"/>
        </w:rPr>
      </w:pPr>
    </w:p>
    <w:p w14:paraId="0E67AE45">
      <w:pPr>
        <w:pStyle w:val="1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Датум: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 27</w:t>
      </w:r>
      <w:r>
        <w:rPr>
          <w:rFonts w:ascii="Arial" w:hAnsi="Arial" w:cs="Arial"/>
          <w:sz w:val="20"/>
          <w:szCs w:val="20"/>
          <w:lang w:val="sr-Cyrl-RS"/>
        </w:rPr>
        <w:t>.04.202</w:t>
      </w:r>
      <w:r>
        <w:rPr>
          <w:rFonts w:hint="default" w:ascii="Arial" w:hAnsi="Arial" w:cs="Arial"/>
          <w:sz w:val="20"/>
          <w:szCs w:val="20"/>
          <w:lang w:val="sr-Cyrl-RS"/>
        </w:rPr>
        <w:t>6</w:t>
      </w:r>
      <w:r>
        <w:rPr>
          <w:rFonts w:ascii="Arial" w:hAnsi="Arial" w:cs="Arial"/>
          <w:sz w:val="20"/>
          <w:szCs w:val="20"/>
          <w:lang w:val="sr-Cyrl-RS"/>
        </w:rPr>
        <w:t>. године</w:t>
      </w:r>
    </w:p>
    <w:p w14:paraId="3AE956D6">
      <w:pPr>
        <w:pStyle w:val="10"/>
      </w:pPr>
    </w:p>
    <w:p w14:paraId="4375DA04">
      <w:pPr>
        <w:pStyle w:val="1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РАДНО ВРИЈЕМЕ СУБЈЕКАТА ЗА ПРАЗНИКЕ</w:t>
      </w:r>
    </w:p>
    <w:p w14:paraId="46211477">
      <w:pPr>
        <w:pStyle w:val="10"/>
        <w:rPr>
          <w:rFonts w:ascii="Arial" w:hAnsi="Arial" w:cs="Arial"/>
          <w:sz w:val="20"/>
          <w:szCs w:val="20"/>
        </w:rPr>
      </w:pPr>
    </w:p>
    <w:p w14:paraId="04D66592">
      <w:pPr>
        <w:pStyle w:val="1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</w:rPr>
        <w:t xml:space="preserve">У складу са Законом о празницима Републике Српске </w:t>
      </w:r>
      <w:r>
        <w:rPr>
          <w:rFonts w:ascii="Arial" w:hAnsi="Arial" w:cs="Arial"/>
          <w:sz w:val="20"/>
          <w:szCs w:val="20"/>
          <w:lang w:val="sr-Cyrl-RS"/>
        </w:rPr>
        <w:t>нерадни дани поводом републичких празника Међународног празника рада и Дана побједе над фашизмом су 0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lang w:val="sr-Cyrl-RS"/>
        </w:rPr>
        <w:t>.</w:t>
      </w:r>
      <w:r>
        <w:rPr>
          <w:rFonts w:ascii="Arial" w:hAnsi="Arial" w:cs="Arial"/>
          <w:sz w:val="20"/>
          <w:szCs w:val="20"/>
        </w:rPr>
        <w:t xml:space="preserve"> и 02.05.</w:t>
      </w:r>
      <w:r>
        <w:rPr>
          <w:rFonts w:ascii="Arial" w:hAnsi="Arial" w:cs="Arial"/>
          <w:sz w:val="20"/>
          <w:szCs w:val="20"/>
          <w:lang w:val="sr-Cyrl-RS"/>
        </w:rPr>
        <w:t>202</w:t>
      </w:r>
      <w:r>
        <w:rPr>
          <w:rFonts w:hint="default" w:ascii="Arial" w:hAnsi="Arial" w:cs="Arial"/>
          <w:sz w:val="20"/>
          <w:szCs w:val="20"/>
          <w:lang w:val="sr-Cyrl-RS"/>
        </w:rPr>
        <w:t>6</w:t>
      </w:r>
      <w:r>
        <w:rPr>
          <w:rFonts w:ascii="Arial" w:hAnsi="Arial" w:cs="Arial"/>
          <w:sz w:val="20"/>
          <w:szCs w:val="20"/>
          <w:lang w:val="sr-Cyrl-RS"/>
        </w:rPr>
        <w:t>. године (петак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 и </w:t>
      </w:r>
      <w:bookmarkStart w:id="0" w:name="_GoBack"/>
      <w:bookmarkEnd w:id="0"/>
      <w:r>
        <w:rPr>
          <w:rFonts w:hint="default" w:ascii="Arial" w:hAnsi="Arial" w:cs="Arial"/>
          <w:sz w:val="20"/>
          <w:szCs w:val="20"/>
          <w:lang w:val="sr-Cyrl-RS"/>
        </w:rPr>
        <w:t>субота</w:t>
      </w:r>
      <w:r>
        <w:rPr>
          <w:rFonts w:ascii="Arial" w:hAnsi="Arial" w:cs="Arial"/>
          <w:sz w:val="20"/>
          <w:szCs w:val="20"/>
          <w:lang w:val="sr-Cyrl-RS"/>
        </w:rPr>
        <w:t>) и 09.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05. 202</w:t>
      </w:r>
      <w:r>
        <w:rPr>
          <w:rFonts w:hint="default" w:ascii="Arial" w:hAnsi="Arial" w:cs="Arial"/>
          <w:sz w:val="20"/>
          <w:szCs w:val="20"/>
          <w:lang w:val="sr-Cyrl-RS"/>
        </w:rPr>
        <w:t>6</w:t>
      </w:r>
      <w:r>
        <w:rPr>
          <w:rFonts w:ascii="Arial" w:hAnsi="Arial" w:cs="Arial"/>
          <w:sz w:val="20"/>
          <w:szCs w:val="20"/>
          <w:lang w:val="sr-Cyrl-RS"/>
        </w:rPr>
        <w:t>. године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(субота).</w:t>
      </w:r>
    </w:p>
    <w:p w14:paraId="06E9110C">
      <w:pPr>
        <w:pStyle w:val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sr-Cyrl-RS"/>
        </w:rPr>
        <w:t>Према Одлуци о одређивању радног времена правним лицима и предузетницима који обављају трговинску, занатску и услужну дјелатност на подручју општине Невесиње субјекти обухваћени  овом Одлуком не раде 01. и 09. маја 2026. године.</w:t>
      </w:r>
      <w:r>
        <w:rPr>
          <w:rFonts w:ascii="Arial" w:hAnsi="Arial" w:cs="Arial"/>
          <w:sz w:val="20"/>
          <w:szCs w:val="20"/>
        </w:rPr>
        <w:t xml:space="preserve"> Изузетак су трговински објекти типа </w:t>
      </w:r>
      <w:r>
        <w:rPr>
          <w:rFonts w:ascii="Arial" w:hAnsi="Arial" w:cs="Arial"/>
          <w:sz w:val="20"/>
          <w:szCs w:val="20"/>
          <w:lang w:val="sr-Cyrl-RS"/>
        </w:rPr>
        <w:t>''</w:t>
      </w:r>
      <w:r>
        <w:rPr>
          <w:rFonts w:ascii="Arial" w:hAnsi="Arial" w:cs="Arial"/>
          <w:sz w:val="20"/>
          <w:szCs w:val="20"/>
        </w:rPr>
        <w:t>драгстор</w:t>
      </w:r>
      <w:r>
        <w:rPr>
          <w:rFonts w:ascii="Arial" w:hAnsi="Arial" w:cs="Arial"/>
          <w:sz w:val="20"/>
          <w:szCs w:val="20"/>
          <w:lang w:val="sr-Cyrl-RS"/>
        </w:rPr>
        <w:t>''</w:t>
      </w:r>
      <w:r>
        <w:rPr>
          <w:rFonts w:ascii="Arial" w:hAnsi="Arial" w:cs="Arial"/>
          <w:sz w:val="20"/>
          <w:szCs w:val="20"/>
        </w:rPr>
        <w:t>, правна лица и предузетници који обављају дјелатност производње хљеба, пецива, свјеже тјестенине, колача и њихове продаје, трговински објекти на  бензинским пумпама и трговине на мало погребном опремом. У времену од 7 до 11 часова раде месаре.</w:t>
      </w:r>
    </w:p>
    <w:p w14:paraId="2AA82397">
      <w:pPr>
        <w:pStyle w:val="1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</w:rPr>
        <w:t>Другог дана празника</w:t>
      </w:r>
      <w:r>
        <w:rPr>
          <w:rFonts w:ascii="Arial" w:hAnsi="Arial" w:cs="Arial"/>
          <w:sz w:val="20"/>
          <w:szCs w:val="20"/>
          <w:lang w:val="sr-Cyrl-RS"/>
        </w:rPr>
        <w:t xml:space="preserve"> (02.маја)</w:t>
      </w:r>
      <w:r>
        <w:rPr>
          <w:rFonts w:ascii="Arial" w:hAnsi="Arial" w:cs="Arial"/>
          <w:sz w:val="20"/>
          <w:szCs w:val="20"/>
        </w:rPr>
        <w:t xml:space="preserve"> радно вријеме субјеката је као недељом.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0C0F05CE">
      <w:pPr>
        <w:pStyle w:val="1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</w:rPr>
        <w:t>Одлуком начелника општине дежурна апотека 1. маја</w:t>
      </w:r>
      <w:r>
        <w:rPr>
          <w:rFonts w:ascii="Arial" w:hAnsi="Arial" w:cs="Arial"/>
          <w:sz w:val="20"/>
          <w:szCs w:val="20"/>
          <w:lang w:val="sr-Cyrl-RS"/>
        </w:rPr>
        <w:t xml:space="preserve"> 202</w:t>
      </w:r>
      <w:r>
        <w:rPr>
          <w:rFonts w:hint="default" w:ascii="Arial" w:hAnsi="Arial" w:cs="Arial"/>
          <w:sz w:val="20"/>
          <w:szCs w:val="20"/>
          <w:lang w:val="sr-Cyrl-RS"/>
        </w:rPr>
        <w:t>6</w:t>
      </w:r>
      <w:r>
        <w:rPr>
          <w:rFonts w:ascii="Arial" w:hAnsi="Arial" w:cs="Arial"/>
          <w:sz w:val="20"/>
          <w:szCs w:val="20"/>
          <w:lang w:val="sr-Cyrl-RS"/>
        </w:rPr>
        <w:t>. године</w:t>
      </w:r>
      <w:r>
        <w:rPr>
          <w:rFonts w:ascii="Arial" w:hAnsi="Arial" w:cs="Arial"/>
          <w:sz w:val="20"/>
          <w:szCs w:val="20"/>
        </w:rPr>
        <w:t xml:space="preserve"> биће</w:t>
      </w:r>
      <w:r>
        <w:rPr>
          <w:rFonts w:ascii="Arial" w:hAnsi="Arial" w:cs="Arial"/>
          <w:sz w:val="20"/>
          <w:szCs w:val="20"/>
          <w:lang w:val="sr-Cyrl-RS"/>
        </w:rPr>
        <w:t xml:space="preserve"> ЗУ Апотека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 </w:t>
      </w:r>
      <w:r>
        <w:rPr>
          <w:rFonts w:hint="default" w:ascii="Arial" w:hAnsi="Arial" w:cs="Arial"/>
          <w:sz w:val="20"/>
          <w:szCs w:val="20"/>
          <w:lang w:val="en-GB"/>
        </w:rPr>
        <w:t xml:space="preserve">‘’ B Pharm’’- </w:t>
      </w:r>
      <w:r>
        <w:rPr>
          <w:rFonts w:hint="default" w:ascii="Arial" w:hAnsi="Arial" w:cs="Arial"/>
          <w:sz w:val="20"/>
          <w:szCs w:val="20"/>
          <w:lang w:val="sr-Cyrl-RS"/>
        </w:rPr>
        <w:t>Обрена Ивковића бб ( у Тропик центру</w:t>
      </w:r>
      <w:r>
        <w:rPr>
          <w:rFonts w:hint="default" w:ascii="Arial" w:hAnsi="Arial" w:cs="Arial"/>
          <w:sz w:val="20"/>
          <w:szCs w:val="20"/>
          <w:lang w:val="en-GB"/>
        </w:rPr>
        <w:t>)</w:t>
      </w:r>
      <w:r>
        <w:rPr>
          <w:rFonts w:ascii="Arial" w:hAnsi="Arial" w:cs="Arial"/>
          <w:sz w:val="20"/>
          <w:szCs w:val="20"/>
          <w:lang w:val="sr-Cyrl-RS"/>
        </w:rPr>
        <w:t>, а 9. маја 202</w:t>
      </w:r>
      <w:r>
        <w:rPr>
          <w:rFonts w:hint="default" w:ascii="Arial" w:hAnsi="Arial" w:cs="Arial"/>
          <w:sz w:val="20"/>
          <w:szCs w:val="20"/>
          <w:lang w:val="sr-Cyrl-RS"/>
        </w:rPr>
        <w:t>6</w:t>
      </w:r>
      <w:r>
        <w:rPr>
          <w:rFonts w:ascii="Arial" w:hAnsi="Arial" w:cs="Arial"/>
          <w:sz w:val="20"/>
          <w:szCs w:val="20"/>
          <w:lang w:val="sr-Cyrl-RS"/>
        </w:rPr>
        <w:t>. године ЗУ Апотека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 </w:t>
      </w:r>
      <w:r>
        <w:rPr>
          <w:rFonts w:hint="default" w:ascii="Arial" w:hAnsi="Arial" w:cs="Arial"/>
          <w:sz w:val="20"/>
          <w:szCs w:val="20"/>
          <w:lang w:val="en-GB"/>
        </w:rPr>
        <w:t xml:space="preserve">‘’ Expera Pharmacy’’- </w:t>
      </w:r>
      <w:r>
        <w:rPr>
          <w:rFonts w:hint="default" w:ascii="Arial" w:hAnsi="Arial" w:cs="Arial"/>
          <w:sz w:val="20"/>
          <w:szCs w:val="20"/>
          <w:lang w:val="sr-Cyrl-RS"/>
        </w:rPr>
        <w:t>Немањића бб</w:t>
      </w:r>
      <w:r>
        <w:rPr>
          <w:rFonts w:hint="default" w:ascii="Arial" w:hAnsi="Arial" w:cs="Arial"/>
          <w:sz w:val="20"/>
          <w:szCs w:val="20"/>
          <w:lang w:val="en-GB"/>
        </w:rPr>
        <w:t xml:space="preserve">. </w:t>
      </w:r>
    </w:p>
    <w:p w14:paraId="5B8F85D4">
      <w:pPr>
        <w:rPr>
          <w:lang w:val="sr-Cyrl-RS"/>
        </w:rPr>
      </w:pPr>
      <w:r>
        <w:rPr>
          <w:lang w:val="sr-Cyrl-RS"/>
        </w:rPr>
        <w:t xml:space="preserve">                                  </w:t>
      </w:r>
    </w:p>
    <w:p w14:paraId="32999144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Шеф Одсјека</w:t>
      </w:r>
    </w:p>
    <w:p w14:paraId="7C5924AD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Граховац Алекса</w:t>
      </w:r>
    </w:p>
    <w:sectPr>
      <w:headerReference r:id="rId5" w:type="default"/>
      <w:pgSz w:w="12240" w:h="15840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DFCCC">
    <w:pPr>
      <w:pStyle w:val="9"/>
      <w:pBdr>
        <w:bottom w:val="single" w:color="auto" w:sz="4" w:space="1"/>
      </w:pBdr>
      <w:jc w:val="center"/>
      <w:rPr>
        <w:lang w:val="sr-Cyrl-CS"/>
      </w:rPr>
    </w:pPr>
    <w:r>
      <w:drawing>
        <wp:inline distT="0" distB="0" distL="114300" distR="114300">
          <wp:extent cx="962025" cy="990600"/>
          <wp:effectExtent l="0" t="0" r="9525" b="0"/>
          <wp:docPr id="1" name="Picture 1" descr="Velik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Veliki gr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323F2">
    <w:pPr>
      <w:pStyle w:val="2"/>
      <w:pBdr>
        <w:bottom w:val="single" w:color="auto" w:sz="4" w:space="1"/>
      </w:pBdr>
      <w:rPr>
        <w:lang w:val="sr-Cyrl-CS"/>
      </w:rPr>
    </w:pPr>
    <w:r>
      <w:rPr>
        <w:lang w:val="sr-Cyrl-CS"/>
      </w:rPr>
      <w:t>РЕПУБЛИКА СРПСКА</w:t>
    </w:r>
  </w:p>
  <w:p w14:paraId="1DF8BCFC">
    <w:pPr>
      <w:pStyle w:val="3"/>
      <w:pBdr>
        <w:bottom w:val="single" w:color="auto" w:sz="4" w:space="1"/>
      </w:pBdr>
      <w:rPr>
        <w:i w:val="0"/>
        <w:lang w:val="sr-Cyrl-CS"/>
      </w:rPr>
    </w:pPr>
    <w:r>
      <w:rPr>
        <w:i w:val="0"/>
        <w:lang w:val="sr-Cyrl-CS"/>
      </w:rPr>
      <w:t>ОПШТИНА НЕВЕСИЊЕ</w:t>
    </w:r>
  </w:p>
  <w:p w14:paraId="3542DFC6">
    <w:pPr>
      <w:pStyle w:val="4"/>
      <w:pBdr>
        <w:bottom w:val="single" w:color="auto" w:sz="4" w:space="1"/>
      </w:pBdr>
      <w:rPr>
        <w:szCs w:val="20"/>
        <w:lang w:val="sr-Latn-CS"/>
      </w:rPr>
    </w:pPr>
    <w:r>
      <w:rPr>
        <w:lang w:val="sr-Cyrl-CS"/>
      </w:rPr>
      <w:t>ОДЈЕЉЕЊЕ ЗА ПРИВРЕДУ И ДРУШТВЕНЕ ДЈЕЛАТНОСТИ</w:t>
    </w:r>
  </w:p>
  <w:p w14:paraId="117C1F0D">
    <w:pPr>
      <w:pStyle w:val="9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  <w:szCs w:val="24"/>
        <w:lang w:val="sr-Cyrl-BA"/>
      </w:rPr>
      <w:t>ОДСЈЕК ЗА ИНСПЕКЦИЈСКЕ И ПОСЛОВЕ КОМУНАЛНЕ ПОЛИЦИЈЕ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99"/>
    <w:rsid w:val="00115E60"/>
    <w:rsid w:val="00235A9F"/>
    <w:rsid w:val="002F4FFA"/>
    <w:rsid w:val="00420093"/>
    <w:rsid w:val="0047258F"/>
    <w:rsid w:val="005F430A"/>
    <w:rsid w:val="0064600D"/>
    <w:rsid w:val="00795699"/>
    <w:rsid w:val="008E14C5"/>
    <w:rsid w:val="00B445FF"/>
    <w:rsid w:val="00BD3EE7"/>
    <w:rsid w:val="00BD7BAD"/>
    <w:rsid w:val="00C31B24"/>
    <w:rsid w:val="00C66B6B"/>
    <w:rsid w:val="00CC62D2"/>
    <w:rsid w:val="00FA0560"/>
    <w:rsid w:val="157155E4"/>
    <w:rsid w:val="249A2A7D"/>
    <w:rsid w:val="28A94DC4"/>
    <w:rsid w:val="33440288"/>
    <w:rsid w:val="6AF064D1"/>
    <w:rsid w:val="70094629"/>
    <w:rsid w:val="7D924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before="60" w:after="60" w:line="240" w:lineRule="auto"/>
      <w:jc w:val="center"/>
      <w:outlineLvl w:val="0"/>
    </w:pPr>
    <w:rPr>
      <w:rFonts w:ascii="Arial" w:hAnsi="Arial" w:eastAsia="Times New Roman" w:cs="Arial"/>
      <w:b/>
      <w:bCs/>
      <w:kern w:val="32"/>
      <w:sz w:val="28"/>
      <w:szCs w:val="32"/>
    </w:rPr>
  </w:style>
  <w:style w:type="paragraph" w:styleId="3">
    <w:name w:val="heading 2"/>
    <w:basedOn w:val="1"/>
    <w:next w:val="1"/>
    <w:link w:val="12"/>
    <w:qFormat/>
    <w:uiPriority w:val="0"/>
    <w:pPr>
      <w:keepNext/>
      <w:spacing w:before="60" w:after="60" w:line="240" w:lineRule="auto"/>
      <w:jc w:val="center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3"/>
    <w:qFormat/>
    <w:uiPriority w:val="0"/>
    <w:pPr>
      <w:keepNext/>
      <w:spacing w:before="60" w:after="60" w:line="240" w:lineRule="auto"/>
      <w:jc w:val="center"/>
      <w:outlineLvl w:val="2"/>
    </w:pPr>
    <w:rPr>
      <w:rFonts w:ascii="Arial" w:hAnsi="Arial" w:eastAsia="Times New Roman" w:cs="Arial"/>
      <w:b/>
      <w:bCs/>
      <w:sz w:val="24"/>
      <w:szCs w:val="26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9">
    <w:name w:val="header"/>
    <w:basedOn w:val="1"/>
    <w:link w:val="16"/>
    <w:unhideWhenUsed/>
    <w:qFormat/>
    <w:uiPriority w:val="0"/>
    <w:pPr>
      <w:tabs>
        <w:tab w:val="center" w:pos="4703"/>
        <w:tab w:val="right" w:pos="9406"/>
      </w:tabs>
      <w:spacing w:after="0" w:line="240" w:lineRule="auto"/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Heading 1 Char"/>
    <w:basedOn w:val="5"/>
    <w:link w:val="2"/>
    <w:uiPriority w:val="0"/>
    <w:rPr>
      <w:rFonts w:ascii="Arial" w:hAnsi="Arial" w:eastAsia="Times New Roman" w:cs="Arial"/>
      <w:b/>
      <w:bCs/>
      <w:kern w:val="32"/>
      <w:sz w:val="28"/>
      <w:szCs w:val="32"/>
    </w:rPr>
  </w:style>
  <w:style w:type="character" w:customStyle="1" w:styleId="12">
    <w:name w:val="Heading 2 Char"/>
    <w:basedOn w:val="5"/>
    <w:link w:val="3"/>
    <w:uiPriority w:val="0"/>
    <w:rPr>
      <w:rFonts w:ascii="Arial" w:hAnsi="Arial" w:eastAsia="Times New Roman" w:cs="Arial"/>
      <w:b/>
      <w:bCs/>
      <w:i/>
      <w:iCs/>
      <w:sz w:val="28"/>
      <w:szCs w:val="28"/>
    </w:rPr>
  </w:style>
  <w:style w:type="character" w:customStyle="1" w:styleId="13">
    <w:name w:val="Heading 3 Char"/>
    <w:basedOn w:val="5"/>
    <w:link w:val="4"/>
    <w:uiPriority w:val="0"/>
    <w:rPr>
      <w:rFonts w:ascii="Arial" w:hAnsi="Arial" w:eastAsia="Times New Roman" w:cs="Arial"/>
      <w:b/>
      <w:bCs/>
      <w:sz w:val="24"/>
      <w:szCs w:val="26"/>
    </w:rPr>
  </w:style>
  <w:style w:type="character" w:customStyle="1" w:styleId="14">
    <w:name w:val="Balloon Text Char"/>
    <w:basedOn w:val="5"/>
    <w:link w:val="7"/>
    <w:semiHidden/>
    <w:uiPriority w:val="99"/>
    <w:rPr>
      <w:rFonts w:ascii="Segoe UI" w:hAnsi="Segoe UI" w:cs="Segoe UI"/>
      <w:sz w:val="18"/>
      <w:szCs w:val="18"/>
    </w:rPr>
  </w:style>
  <w:style w:type="character" w:customStyle="1" w:styleId="15">
    <w:name w:val="Footer Char"/>
    <w:basedOn w:val="5"/>
    <w:link w:val="8"/>
    <w:uiPriority w:val="99"/>
  </w:style>
  <w:style w:type="character" w:customStyle="1" w:styleId="16">
    <w:name w:val="Header Char"/>
    <w:basedOn w:val="5"/>
    <w:link w:val="9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941</Characters>
  <Lines>10</Lines>
  <Paragraphs>2</Paragraphs>
  <TotalTime>19</TotalTime>
  <ScaleCrop>false</ScaleCrop>
  <LinksUpToDate>false</LinksUpToDate>
  <CharactersWithSpaces>1405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2023-04-26T10:31:00Z</dcterms:created>
  <dc:creator>Milka Nastic</dc:creator>
  <cp:lastModifiedBy>milkan</cp:lastModifiedBy>
  <cp:lastPrinted>2026-04-27T06:24:02Z</cp:lastPrinted>
  <dcterms:modified xsi:type="dcterms:W3CDTF">2026-04-27T06:33:08Z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3AE351C5721A4EBC9E9B8E987366C64D_13</vt:lpwstr>
  </property>
  <property fmtid="{D5CDD505-2E9C-101B-9397-08002B2CF9AE}" pid="4" name="KSOTemplateDocerSaveRecord">
    <vt:lpwstr>eyJoZGlkIjoiNjYwMWRhOWI3NzQ4MTBkNzUyYjQ0MTBiY2JmMzNjZmIifQ==</vt:lpwstr>
  </property>
</Properties>
</file>