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DEF" w:rsidRDefault="00D10DEF">
      <w:pPr>
        <w:rPr>
          <w:sz w:val="32"/>
          <w:szCs w:val="32"/>
          <w:lang w:val="sr-Cyrl-BA"/>
        </w:rPr>
      </w:pPr>
      <w:bookmarkStart w:id="0" w:name="_GoBack"/>
      <w:bookmarkEnd w:id="0"/>
    </w:p>
    <w:p w:rsidR="00D10DEF" w:rsidRDefault="00D10DEF">
      <w:pPr>
        <w:rPr>
          <w:b/>
          <w:sz w:val="32"/>
          <w:szCs w:val="32"/>
        </w:rPr>
      </w:pPr>
    </w:p>
    <w:p w:rsidR="00D10DEF" w:rsidRDefault="00CA6248">
      <w:pPr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BA"/>
        </w:rPr>
        <w:t>ПЛАН УЛАГАЊА У НЕФИНАНСИЈСКУ ИМОВИНУ У 20</w:t>
      </w:r>
      <w:r>
        <w:rPr>
          <w:rFonts w:ascii="Arial" w:hAnsi="Arial" w:cs="Arial"/>
          <w:b/>
          <w:sz w:val="20"/>
          <w:szCs w:val="20"/>
        </w:rPr>
        <w:t>26.</w:t>
      </w:r>
      <w:r>
        <w:rPr>
          <w:rFonts w:ascii="Arial" w:hAnsi="Arial" w:cs="Arial"/>
          <w:b/>
          <w:sz w:val="20"/>
          <w:szCs w:val="20"/>
          <w:lang w:val="sr-Cyrl-BA"/>
        </w:rPr>
        <w:t>ГОД.-полугодишњи</w:t>
      </w:r>
    </w:p>
    <w:tbl>
      <w:tblPr>
        <w:tblStyle w:val="Reetkatablice"/>
        <w:tblW w:w="11639" w:type="dxa"/>
        <w:tblInd w:w="-291" w:type="dxa"/>
        <w:tblLayout w:type="fixed"/>
        <w:tblLook w:val="04A0" w:firstRow="1" w:lastRow="0" w:firstColumn="1" w:lastColumn="0" w:noHBand="0" w:noVBand="1"/>
      </w:tblPr>
      <w:tblGrid>
        <w:gridCol w:w="1928"/>
        <w:gridCol w:w="2699"/>
        <w:gridCol w:w="2072"/>
        <w:gridCol w:w="2076"/>
        <w:gridCol w:w="2010"/>
        <w:gridCol w:w="804"/>
        <w:gridCol w:w="50"/>
      </w:tblGrid>
      <w:tr w:rsidR="00D10DEF">
        <w:trPr>
          <w:gridAfter w:val="2"/>
          <w:wAfter w:w="854" w:type="dxa"/>
        </w:trPr>
        <w:tc>
          <w:tcPr>
            <w:tcW w:w="1928" w:type="dxa"/>
            <w:shd w:val="clear" w:color="auto" w:fill="FFFF00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</w:p>
        </w:tc>
        <w:tc>
          <w:tcPr>
            <w:tcW w:w="2699" w:type="dxa"/>
            <w:shd w:val="clear" w:color="auto" w:fill="FFFF00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  <w:t>Назив инвестиције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  <w:t>Општина Невесиње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shd w:val="clear" w:color="auto" w:fill="FFFF00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  <w:t>Извор финанс.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FFFF00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БУЏЕТ 2026.</w:t>
            </w:r>
          </w:p>
        </w:tc>
        <w:tc>
          <w:tcPr>
            <w:tcW w:w="2010" w:type="dxa"/>
            <w:tcBorders>
              <w:bottom w:val="single" w:sz="4" w:space="0" w:color="auto"/>
            </w:tcBorders>
            <w:shd w:val="clear" w:color="auto" w:fill="FFFF00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val="sr-Cyrl-RS"/>
              </w:rPr>
              <w:t>Извршење 30.06.2026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.</w:t>
            </w:r>
          </w:p>
        </w:tc>
      </w:tr>
      <w:tr w:rsidR="00D10DEF">
        <w:trPr>
          <w:gridAfter w:val="2"/>
          <w:wAfter w:w="854" w:type="dxa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511112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изградњу  и прибављање стамбених објеката за социјалне категорије(Споразум са Републичким</w:t>
            </w: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 xml:space="preserve"> секретаријатом за расељена лица РС)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076" w:type="dxa"/>
            <w:tcBorders>
              <w:top w:val="single" w:sz="4" w:space="0" w:color="auto"/>
            </w:tcBorders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113.061</w:t>
            </w:r>
          </w:p>
        </w:tc>
        <w:tc>
          <w:tcPr>
            <w:tcW w:w="2010" w:type="dxa"/>
            <w:tcBorders>
              <w:top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rPr>
          <w:gridAfter w:val="2"/>
          <w:wAfter w:w="854" w:type="dxa"/>
          <w:trHeight w:val="395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511131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изградњу и прибављање путева и ауто-путева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072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640.000</w:t>
            </w:r>
          </w:p>
        </w:tc>
        <w:tc>
          <w:tcPr>
            <w:tcW w:w="2010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1.170</w:t>
            </w:r>
          </w:p>
        </w:tc>
      </w:tr>
      <w:tr w:rsidR="00D10DEF">
        <w:trPr>
          <w:gridAfter w:val="2"/>
          <w:wAfter w:w="854" w:type="dxa"/>
          <w:trHeight w:val="863"/>
        </w:trPr>
        <w:tc>
          <w:tcPr>
            <w:tcW w:w="1928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-Локални пут Сопиља,Придворци и Лакат</w:t>
            </w:r>
            <w:r>
              <w:rPr>
                <w:rFonts w:ascii="Arial" w:hAnsi="Arial" w:cs="Arial"/>
                <w:sz w:val="20"/>
                <w:szCs w:val="20"/>
              </w:rPr>
              <w:t>*регулациони план)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10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</w:tr>
      <w:tr w:rsidR="00D10DEF">
        <w:trPr>
          <w:gridAfter w:val="2"/>
          <w:wAfter w:w="854" w:type="dxa"/>
          <w:trHeight w:val="863"/>
        </w:trPr>
        <w:tc>
          <w:tcPr>
            <w:tcW w:w="1928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Локални пут Оџак,</w:t>
            </w: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село Биоград,</w:t>
            </w: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село Лакат, </w:t>
            </w: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Ул.Ново </w:t>
            </w:r>
            <w:r>
              <w:rPr>
                <w:rFonts w:ascii="Arial" w:hAnsi="Arial" w:cs="Arial"/>
                <w:sz w:val="20"/>
                <w:szCs w:val="20"/>
                <w:lang w:val="sr-Cyrl-BA"/>
              </w:rPr>
              <w:t>насеље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150.000</w:t>
            </w: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150.000</w:t>
            </w: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70.000</w:t>
            </w: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270.000</w:t>
            </w:r>
          </w:p>
        </w:tc>
        <w:tc>
          <w:tcPr>
            <w:tcW w:w="2010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>1.170</w:t>
            </w:r>
          </w:p>
        </w:tc>
      </w:tr>
      <w:tr w:rsidR="00D10DEF">
        <w:trPr>
          <w:gridAfter w:val="2"/>
          <w:wAfter w:w="854" w:type="dxa"/>
          <w:trHeight w:val="395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511134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јавну расвјету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120.000</w:t>
            </w:r>
          </w:p>
        </w:tc>
        <w:tc>
          <w:tcPr>
            <w:tcW w:w="2010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52.413</w:t>
            </w:r>
          </w:p>
        </w:tc>
      </w:tr>
      <w:tr w:rsidR="00D10DEF">
        <w:trPr>
          <w:gridAfter w:val="2"/>
          <w:wAfter w:w="854" w:type="dxa"/>
          <w:trHeight w:val="440"/>
        </w:trPr>
        <w:tc>
          <w:tcPr>
            <w:tcW w:w="1928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072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буџет</w:t>
            </w: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52.413</w:t>
            </w:r>
          </w:p>
        </w:tc>
      </w:tr>
      <w:tr w:rsidR="00D10DEF">
        <w:trPr>
          <w:gridAfter w:val="2"/>
          <w:wAfter w:w="854" w:type="dxa"/>
          <w:trHeight w:val="440"/>
        </w:trPr>
        <w:tc>
          <w:tcPr>
            <w:tcW w:w="1928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511137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изградњу и прибављање осталих саобраћајних објеката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( вертикална и хоризонтална саобраћајна 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сигнализација)</w:t>
            </w:r>
          </w:p>
        </w:tc>
        <w:tc>
          <w:tcPr>
            <w:tcW w:w="2072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40.000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</w:tr>
      <w:tr w:rsidR="00D10DEF">
        <w:trPr>
          <w:gridAfter w:val="2"/>
          <w:wAfter w:w="854" w:type="dxa"/>
          <w:trHeight w:val="620"/>
        </w:trPr>
        <w:tc>
          <w:tcPr>
            <w:tcW w:w="1928" w:type="dxa"/>
            <w:tcBorders>
              <w:bottom w:val="single" w:sz="4" w:space="0" w:color="auto"/>
            </w:tcBorders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511191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прибављање водовода и канализације</w:t>
            </w:r>
          </w:p>
        </w:tc>
        <w:tc>
          <w:tcPr>
            <w:tcW w:w="2072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788.201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65.183</w:t>
            </w:r>
          </w:p>
        </w:tc>
      </w:tr>
      <w:tr w:rsidR="00D10DEF">
        <w:trPr>
          <w:gridAfter w:val="2"/>
          <w:wAfter w:w="854" w:type="dxa"/>
          <w:trHeight w:val="124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  <w:tcBorders>
              <w:left w:val="single" w:sz="4" w:space="0" w:color="auto"/>
            </w:tcBorders>
            <w:shd w:val="clear" w:color="auto" w:fill="auto"/>
          </w:tcPr>
          <w:p w:rsidR="00D10DEF" w:rsidRDefault="00CA6248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Изградња резервоара растретне коморе -Бијења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2072" w:type="dxa"/>
            <w:shd w:val="clear" w:color="auto" w:fill="auto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Аграрни фонд</w:t>
            </w: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50.000</w:t>
            </w: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10.000</w:t>
            </w: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0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65.183</w:t>
            </w:r>
          </w:p>
          <w:p w:rsidR="00D10DEF" w:rsidRDefault="00D10D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</w:tr>
      <w:tr w:rsidR="00D10DEF">
        <w:trPr>
          <w:gridAfter w:val="2"/>
          <w:wAfter w:w="854" w:type="dxa"/>
          <w:trHeight w:val="315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  <w:tcBorders>
              <w:left w:val="single" w:sz="4" w:space="0" w:color="auto"/>
            </w:tcBorders>
            <w:shd w:val="clear" w:color="auto" w:fill="auto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Изградња водоводне мреже (крекови-базен и</w:t>
            </w: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 xml:space="preserve"> пумпна станица)Лукавац и  Биоград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2" w:type="dxa"/>
            <w:shd w:val="clear" w:color="auto" w:fill="auto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226.395</w:t>
            </w:r>
          </w:p>
          <w:p w:rsidR="00D10DEF" w:rsidRDefault="00D10DE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010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</w:tr>
      <w:tr w:rsidR="00D10DEF">
        <w:trPr>
          <w:gridAfter w:val="2"/>
          <w:wAfter w:w="854" w:type="dxa"/>
          <w:trHeight w:val="88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  <w:tcBorders>
              <w:left w:val="single" w:sz="4" w:space="0" w:color="auto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2" w:type="dxa"/>
            <w:shd w:val="clear" w:color="auto" w:fill="auto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</w:rPr>
              <w:t>Аграрни фонд</w:t>
            </w: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Кредит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Sparkase</w:t>
            </w: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50.000</w:t>
            </w: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76.395</w:t>
            </w: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100.000</w:t>
            </w:r>
          </w:p>
        </w:tc>
        <w:tc>
          <w:tcPr>
            <w:tcW w:w="2010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D10DEF">
        <w:trPr>
          <w:gridAfter w:val="2"/>
          <w:wAfter w:w="854" w:type="dxa"/>
          <w:trHeight w:val="31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  <w:tcBorders>
              <w:left w:val="single" w:sz="4" w:space="0" w:color="auto"/>
            </w:tcBorders>
            <w:shd w:val="clear" w:color="auto" w:fill="auto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 xml:space="preserve">Изградња водоводне мреже,пумпне </w:t>
            </w: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lastRenderedPageBreak/>
              <w:t>станице,резервоара за воду и цјевовода Раст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2" w:type="dxa"/>
            <w:shd w:val="clear" w:color="auto" w:fill="auto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401.806</w:t>
            </w:r>
          </w:p>
        </w:tc>
        <w:tc>
          <w:tcPr>
            <w:tcW w:w="2010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</w:tr>
      <w:tr w:rsidR="00D10DEF">
        <w:trPr>
          <w:gridAfter w:val="2"/>
          <w:wAfter w:w="854" w:type="dxa"/>
          <w:trHeight w:val="1515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  <w:tcBorders>
              <w:left w:val="single" w:sz="4" w:space="0" w:color="auto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2" w:type="dxa"/>
            <w:shd w:val="clear" w:color="auto" w:fill="auto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Неутрошена   </w:t>
            </w: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                      средства из</w:t>
            </w: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ранијих година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319.806</w:t>
            </w: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17.000</w:t>
            </w: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65.000</w:t>
            </w:r>
          </w:p>
        </w:tc>
        <w:tc>
          <w:tcPr>
            <w:tcW w:w="2010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D10DEF">
        <w:trPr>
          <w:gridAfter w:val="2"/>
          <w:wAfter w:w="854" w:type="dxa"/>
          <w:trHeight w:val="1515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  <w:tcBorders>
              <w:left w:val="single" w:sz="4" w:space="0" w:color="auto"/>
            </w:tcBorders>
            <w:shd w:val="clear" w:color="auto" w:fill="auto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Изградња канализационе мреже у Новом насељу</w:t>
            </w:r>
          </w:p>
        </w:tc>
        <w:tc>
          <w:tcPr>
            <w:tcW w:w="2072" w:type="dxa"/>
            <w:shd w:val="clear" w:color="auto" w:fill="auto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100.000</w:t>
            </w:r>
          </w:p>
        </w:tc>
        <w:tc>
          <w:tcPr>
            <w:tcW w:w="2010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D10DEF">
        <w:trPr>
          <w:gridAfter w:val="2"/>
          <w:wAfter w:w="854" w:type="dxa"/>
          <w:trHeight w:val="575"/>
        </w:trPr>
        <w:tc>
          <w:tcPr>
            <w:tcW w:w="1928" w:type="dxa"/>
            <w:tcBorders>
              <w:top w:val="single" w:sz="4" w:space="0" w:color="auto"/>
            </w:tcBorders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511195</w:t>
            </w:r>
          </w:p>
        </w:tc>
        <w:tc>
          <w:tcPr>
            <w:tcW w:w="2699" w:type="dxa"/>
          </w:tcPr>
          <w:p w:rsidR="00D10DEF" w:rsidRDefault="00CA6248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зградњу и прибављање споменика</w:t>
            </w:r>
          </w:p>
        </w:tc>
        <w:tc>
          <w:tcPr>
            <w:tcW w:w="2072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42.077</w:t>
            </w:r>
          </w:p>
        </w:tc>
        <w:tc>
          <w:tcPr>
            <w:tcW w:w="2010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</w:tr>
      <w:tr w:rsidR="00D10DEF">
        <w:tc>
          <w:tcPr>
            <w:tcW w:w="1928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Изградња споменика (Крекови)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Изградња спомен обиљежја у Крековима(150 година-Невесињска пушка</w:t>
            </w: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)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трансфер (Мин.рада и б.и.з.)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Министарство мин.рада и бор.-трансфер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25.000</w:t>
            </w: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17.077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511196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Издаци за изградњу и прибављање спортско </w:t>
            </w:r>
            <w:r>
              <w:rPr>
                <w:rFonts w:ascii="Arial" w:hAnsi="Arial" w:cs="Arial"/>
                <w:sz w:val="20"/>
                <w:szCs w:val="20"/>
                <w:lang w:val="sr-Cyrl-BA"/>
              </w:rPr>
              <w:t>рекреативних терена ( Дјечије игралиште у насељу Лапчевине)</w:t>
            </w:r>
          </w:p>
        </w:tc>
        <w:tc>
          <w:tcPr>
            <w:tcW w:w="2072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50.000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4.680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rPr>
          <w:trHeight w:val="575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</w:t>
            </w: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197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изградњу и прибављање осталих објеката</w:t>
            </w:r>
          </w:p>
        </w:tc>
        <w:tc>
          <w:tcPr>
            <w:tcW w:w="2072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trHeight w:val="575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511221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инв. Одржавање реконструкцију и адапрацију канц.објеката и простора</w:t>
            </w:r>
          </w:p>
        </w:tc>
        <w:tc>
          <w:tcPr>
            <w:tcW w:w="2072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4.001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trHeight w:val="575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511223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инв. Одржавање,реконструкцију и адаптацију објеката образовних и научних институција</w:t>
            </w:r>
          </w:p>
        </w:tc>
        <w:tc>
          <w:tcPr>
            <w:tcW w:w="2072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107.000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3.055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rPr>
          <w:trHeight w:val="590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511225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инвестиционо, одржавање, реконструкцију спортско</w:t>
            </w: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Рекреативних објеката</w:t>
            </w:r>
          </w:p>
        </w:tc>
        <w:tc>
          <w:tcPr>
            <w:tcW w:w="2072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161.900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rPr>
          <w:trHeight w:val="590"/>
        </w:trPr>
        <w:tc>
          <w:tcPr>
            <w:tcW w:w="1928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   Помоћни стадион</w:t>
            </w:r>
          </w:p>
          <w:p w:rsidR="00D10DEF" w:rsidRDefault="00D10D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Игралиште за дјецу крај Партизанско гробља</w:t>
            </w:r>
          </w:p>
        </w:tc>
        <w:tc>
          <w:tcPr>
            <w:tcW w:w="2072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131.900</w:t>
            </w: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30.000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rPr>
          <w:trHeight w:val="638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511227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инвестиционо одртжавање,реконструкцију и адаптрацију осталих објеката</w:t>
            </w:r>
          </w:p>
        </w:tc>
        <w:tc>
          <w:tcPr>
            <w:tcW w:w="2072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             2.073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trHeight w:val="638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511231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 xml:space="preserve">Издаци за инвестиционо одржавање, реконструкцију </w:t>
            </w: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 адаптацију путева</w:t>
            </w:r>
          </w:p>
        </w:tc>
        <w:tc>
          <w:tcPr>
            <w:tcW w:w="2072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Cyrl-RS"/>
              </w:rPr>
              <w:t>459.086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Реконструкција градских и приградских улица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Реконструкцијапутева</w:t>
            </w: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локални пут село Дрежањ</w:t>
            </w: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локални пут село Лукавац</w:t>
            </w: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локални пут село Братач</w:t>
            </w: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локални пут село Батковићи</w:t>
            </w: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локални пут Зови До</w:t>
            </w: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насеља Бојишта</w:t>
            </w: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насеље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Миљевац</w:t>
            </w: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насеље Брежине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2072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 sparkse</w:t>
            </w:r>
          </w:p>
          <w:p w:rsidR="00D10DEF" w:rsidRDefault="00CA62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Cyrl-BA"/>
              </w:rPr>
              <w:t>г</w:t>
            </w:r>
            <w:r>
              <w:rPr>
                <w:rFonts w:ascii="Arial" w:hAnsi="Arial" w:cs="Arial"/>
                <w:sz w:val="20"/>
                <w:szCs w:val="20"/>
              </w:rPr>
              <w:t>рантВладеСрбије</w:t>
            </w:r>
          </w:p>
          <w:p w:rsidR="00D10DEF" w:rsidRDefault="00D10D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</w:tc>
        <w:tc>
          <w:tcPr>
            <w:tcW w:w="2076" w:type="dxa"/>
            <w:shd w:val="clear" w:color="auto" w:fill="FFFFFF" w:themeFill="background1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2.429</w:t>
            </w: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81.657</w:t>
            </w: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100.000</w:t>
            </w: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20.000</w:t>
            </w: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30.000</w:t>
            </w: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30.000</w:t>
            </w: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60.000</w:t>
            </w: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50.000</w:t>
            </w: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60.000</w:t>
            </w: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25.000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rPr>
          <w:trHeight w:val="1665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511291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 xml:space="preserve">Издаци за инв.одржавање,реконструкцију и адаптацију </w:t>
            </w: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плиновода,водовода и канализација пројекат Алаговац – Рови</w:t>
            </w:r>
          </w:p>
        </w:tc>
        <w:tc>
          <w:tcPr>
            <w:tcW w:w="2072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400.000</w:t>
            </w: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trHeight w:val="1785"/>
        </w:trPr>
        <w:tc>
          <w:tcPr>
            <w:tcW w:w="1928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072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Неутрошена средства из ранијих година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96.600</w:t>
            </w: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203.400</w:t>
            </w: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100.000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854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trHeight w:val="467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511313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 возила-ЈП Комус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rPr>
          <w:trHeight w:val="467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511321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 xml:space="preserve">Издаци за набавку </w:t>
            </w: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канцеларијског намјештаја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511324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канцеларијског инвентара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511333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телефонске опреме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65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511335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рачунарске опреме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4.273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511337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 xml:space="preserve">Издаци за набавку остале ком.опреме-Видео надзор 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380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511341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клима опреме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4.000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1.306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511375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комуналне опреме</w:t>
            </w:r>
          </w:p>
        </w:tc>
        <w:tc>
          <w:tcPr>
            <w:tcW w:w="2072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511397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осталих постројења и опреме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1.500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511718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Нематеријална произведена имовина</w:t>
            </w:r>
          </w:p>
        </w:tc>
        <w:tc>
          <w:tcPr>
            <w:tcW w:w="2072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69.555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Премјер катастра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Парцелација земљишта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25.800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Регулациони планови(пројекти)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Шумско-привредна основа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3.755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512121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књиге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lastRenderedPageBreak/>
              <w:t>512124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 xml:space="preserve">Издаци </w:t>
            </w: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за архивску грађу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rPr>
          <w:trHeight w:val="395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516141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залихе ситног инвентара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2.500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516142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ауто гуме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15.526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rPr>
          <w:trHeight w:val="528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516143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залихе одјеће и обуће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13.000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2.996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rPr>
          <w:trHeight w:val="528"/>
        </w:trPr>
        <w:tc>
          <w:tcPr>
            <w:tcW w:w="1928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Опрема за припаднике СНОП ЦЗ</w:t>
            </w: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-Остало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Комунална </w:t>
            </w:r>
            <w:r>
              <w:rPr>
                <w:rFonts w:ascii="Arial" w:hAnsi="Arial" w:cs="Arial"/>
                <w:sz w:val="20"/>
                <w:szCs w:val="20"/>
                <w:lang w:val="sr-Cyrl-BA"/>
              </w:rPr>
              <w:t>инспекција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10.000</w:t>
            </w: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2.966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rPr>
          <w:trHeight w:val="416"/>
        </w:trPr>
        <w:tc>
          <w:tcPr>
            <w:tcW w:w="1928" w:type="dxa"/>
            <w:shd w:val="clear" w:color="auto" w:fill="auto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516148</w:t>
            </w:r>
          </w:p>
        </w:tc>
        <w:tc>
          <w:tcPr>
            <w:tcW w:w="2699" w:type="dxa"/>
            <w:shd w:val="clear" w:color="auto" w:fill="auto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залихе осталог ситног инвентара</w:t>
            </w:r>
          </w:p>
        </w:tc>
        <w:tc>
          <w:tcPr>
            <w:tcW w:w="2072" w:type="dxa"/>
            <w:shd w:val="clear" w:color="auto" w:fill="auto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2.500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rPr>
          <w:trHeight w:val="416"/>
        </w:trPr>
        <w:tc>
          <w:tcPr>
            <w:tcW w:w="1928" w:type="dxa"/>
            <w:shd w:val="clear" w:color="auto" w:fill="FFFF00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УКУПНО:</w:t>
            </w:r>
          </w:p>
        </w:tc>
        <w:tc>
          <w:tcPr>
            <w:tcW w:w="2072" w:type="dxa"/>
            <w:shd w:val="clear" w:color="auto" w:fill="FFFF00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  <w:shd w:val="clear" w:color="auto" w:fill="FFFF00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3.056.480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FFFF00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157.121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  <w:shd w:val="clear" w:color="auto" w:fill="FFFF00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ЈУ Центар за социјални рад</w:t>
            </w:r>
          </w:p>
        </w:tc>
        <w:tc>
          <w:tcPr>
            <w:tcW w:w="2072" w:type="dxa"/>
            <w:shd w:val="clear" w:color="auto" w:fill="FFFF00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  <w:shd w:val="clear" w:color="auto" w:fill="FFFF00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FFFF00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511335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рачунарске  опреме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  <w:shd w:val="clear" w:color="auto" w:fill="FFFF00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Дјечији вртић</w:t>
            </w:r>
          </w:p>
        </w:tc>
        <w:tc>
          <w:tcPr>
            <w:tcW w:w="2072" w:type="dxa"/>
            <w:shd w:val="clear" w:color="auto" w:fill="FFFF00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  <w:shd w:val="clear" w:color="auto" w:fill="FFFF00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FFFF00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11.197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511223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инвестиционо одржавање објекта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511367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остале опреме за образовање</w:t>
            </w:r>
          </w:p>
        </w:tc>
        <w:tc>
          <w:tcPr>
            <w:tcW w:w="2072" w:type="dxa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516118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залихе материјала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11.197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516143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залихе одјеће и обуће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  <w:shd w:val="clear" w:color="auto" w:fill="FFFF00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Територијална ватрогасна јединица</w:t>
            </w:r>
          </w:p>
        </w:tc>
        <w:tc>
          <w:tcPr>
            <w:tcW w:w="2072" w:type="dxa"/>
            <w:shd w:val="clear" w:color="auto" w:fill="FFFF00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  <w:shd w:val="clear" w:color="auto" w:fill="FFFF00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22.021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FFFF00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106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511297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инвестиционо одржавање,реконструкцију и адап.осталих објеката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511333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телефонске опреме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511374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ватрогасне опреме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511382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алата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511413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инв.одржавање теренских возила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6.521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trHeight w:val="380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516141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залихе ситног инвентара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106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trHeight w:val="395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516142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залихе ауто-гума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trHeight w:val="395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51614</w:t>
            </w: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3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Издаци за залихе </w:t>
            </w:r>
            <w:r>
              <w:rPr>
                <w:rFonts w:ascii="Arial" w:hAnsi="Arial" w:cs="Arial"/>
                <w:sz w:val="20"/>
                <w:szCs w:val="20"/>
                <w:lang w:val="sr-Cyrl-BA"/>
              </w:rPr>
              <w:t>одјеће и обуће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trHeight w:val="413"/>
        </w:trPr>
        <w:tc>
          <w:tcPr>
            <w:tcW w:w="1928" w:type="dxa"/>
            <w:shd w:val="clear" w:color="auto" w:fill="FFFF00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СШЦ „Алекса Шантић“</w:t>
            </w:r>
          </w:p>
        </w:tc>
        <w:tc>
          <w:tcPr>
            <w:tcW w:w="2072" w:type="dxa"/>
            <w:shd w:val="clear" w:color="auto" w:fill="FFFF00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  <w:shd w:val="clear" w:color="auto" w:fill="FFFF00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FFFF00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362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trHeight w:val="710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511335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 рачунарске опреме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trHeight w:val="440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511341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опреме за гријање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70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trHeight w:val="440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511343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алармних и сигурносних система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trHeight w:val="440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511361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</w:t>
            </w: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 за набавку опреме за намјештај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11.500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trHeight w:val="432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511362</w:t>
            </w: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школских и биб.књига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gridAfter w:val="1"/>
          <w:wAfter w:w="50" w:type="dxa"/>
          <w:trHeight w:val="818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511367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остале опремне за образовање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292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gridAfter w:val="1"/>
          <w:wAfter w:w="50" w:type="dxa"/>
          <w:trHeight w:val="370"/>
        </w:trPr>
        <w:tc>
          <w:tcPr>
            <w:tcW w:w="1928" w:type="dxa"/>
            <w:shd w:val="clear" w:color="auto" w:fill="FFFF00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Народна библиотека</w:t>
            </w:r>
          </w:p>
        </w:tc>
        <w:tc>
          <w:tcPr>
            <w:tcW w:w="2072" w:type="dxa"/>
            <w:shd w:val="clear" w:color="auto" w:fill="FFFF00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  <w:shd w:val="clear" w:color="auto" w:fill="FFFF00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6.500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FFFF00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2.699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gridAfter w:val="1"/>
          <w:wAfter w:w="50" w:type="dxa"/>
          <w:trHeight w:val="383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511335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Издаци за набавку рачунарске </w:t>
            </w:r>
            <w:r>
              <w:rPr>
                <w:rFonts w:ascii="Arial" w:hAnsi="Arial" w:cs="Arial"/>
                <w:sz w:val="20"/>
                <w:szCs w:val="20"/>
                <w:lang w:val="sr-Cyrl-BA"/>
              </w:rPr>
              <w:t>опреме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rPr>
          <w:gridAfter w:val="1"/>
          <w:wAfter w:w="50" w:type="dxa"/>
          <w:trHeight w:val="383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511361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опреме за намјештај образ.научних и културних установа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rPr>
          <w:gridAfter w:val="1"/>
          <w:wAfter w:w="50" w:type="dxa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511362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библиотечке књиге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2.699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gridAfter w:val="1"/>
          <w:wAfter w:w="50" w:type="dxa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511365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музичке опреме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gridAfter w:val="1"/>
          <w:wAfter w:w="50" w:type="dxa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511367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остале</w:t>
            </w: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 опреме за образовање,науку културу и спорт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gridAfter w:val="1"/>
          <w:wAfter w:w="50" w:type="dxa"/>
        </w:trPr>
        <w:tc>
          <w:tcPr>
            <w:tcW w:w="1928" w:type="dxa"/>
            <w:shd w:val="clear" w:color="auto" w:fill="FFFFFF" w:themeFill="background1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511396</w:t>
            </w:r>
          </w:p>
        </w:tc>
        <w:tc>
          <w:tcPr>
            <w:tcW w:w="2699" w:type="dxa"/>
            <w:shd w:val="clear" w:color="auto" w:fill="FFFFFF" w:themeFill="background1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осталог намјештаја и инвентара</w:t>
            </w:r>
          </w:p>
        </w:tc>
        <w:tc>
          <w:tcPr>
            <w:tcW w:w="2072" w:type="dxa"/>
            <w:shd w:val="clear" w:color="auto" w:fill="FFFFFF" w:themeFill="background1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  <w:shd w:val="clear" w:color="auto" w:fill="FFFFFF" w:themeFill="background1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rPr>
          <w:gridAfter w:val="1"/>
          <w:wAfter w:w="50" w:type="dxa"/>
        </w:trPr>
        <w:tc>
          <w:tcPr>
            <w:tcW w:w="1928" w:type="dxa"/>
            <w:shd w:val="clear" w:color="auto" w:fill="FFFF00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Центар за информисање и културу</w:t>
            </w:r>
          </w:p>
        </w:tc>
        <w:tc>
          <w:tcPr>
            <w:tcW w:w="2072" w:type="dxa"/>
            <w:shd w:val="clear" w:color="auto" w:fill="FFFF00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  <w:shd w:val="clear" w:color="auto" w:fill="FFFF00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4.500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FFFF00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rPr>
          <w:gridAfter w:val="1"/>
          <w:wAfter w:w="50" w:type="dxa"/>
          <w:trHeight w:val="270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511331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радио опреме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rPr>
          <w:gridAfter w:val="1"/>
          <w:wAfter w:w="50" w:type="dxa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511335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Издаци за набавку </w:t>
            </w:r>
            <w:r>
              <w:rPr>
                <w:rFonts w:ascii="Arial" w:hAnsi="Arial" w:cs="Arial"/>
                <w:sz w:val="20"/>
                <w:szCs w:val="20"/>
                <w:lang w:val="sr-Cyrl-BA"/>
              </w:rPr>
              <w:t>рачунарске опреме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gridAfter w:val="1"/>
          <w:wAfter w:w="50" w:type="dxa"/>
        </w:trPr>
        <w:tc>
          <w:tcPr>
            <w:tcW w:w="1928" w:type="dxa"/>
            <w:shd w:val="clear" w:color="auto" w:fill="FFFF00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Туристичка организација</w:t>
            </w:r>
          </w:p>
        </w:tc>
        <w:tc>
          <w:tcPr>
            <w:tcW w:w="2072" w:type="dxa"/>
            <w:shd w:val="clear" w:color="auto" w:fill="FFFF00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  <w:shd w:val="clear" w:color="auto" w:fill="FFFF00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3.700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FFFF00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3.629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rPr>
          <w:gridAfter w:val="1"/>
          <w:wAfter w:w="50" w:type="dxa"/>
        </w:trPr>
        <w:tc>
          <w:tcPr>
            <w:tcW w:w="1928" w:type="dxa"/>
            <w:shd w:val="clear" w:color="auto" w:fill="auto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511197</w:t>
            </w:r>
          </w:p>
        </w:tc>
        <w:tc>
          <w:tcPr>
            <w:tcW w:w="2699" w:type="dxa"/>
            <w:shd w:val="clear" w:color="auto" w:fill="auto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изградњу и прибављање осталих објеката</w:t>
            </w:r>
          </w:p>
        </w:tc>
        <w:tc>
          <w:tcPr>
            <w:tcW w:w="2072" w:type="dxa"/>
            <w:shd w:val="clear" w:color="auto" w:fill="auto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rPr>
          <w:gridAfter w:val="1"/>
          <w:wAfter w:w="50" w:type="dxa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511321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канцел</w:t>
            </w:r>
            <w:r>
              <w:rPr>
                <w:rFonts w:ascii="Arial" w:hAnsi="Arial" w:cs="Arial"/>
                <w:sz w:val="20"/>
                <w:szCs w:val="20"/>
              </w:rPr>
              <w:t xml:space="preserve">a. </w:t>
            </w:r>
            <w:r>
              <w:rPr>
                <w:rFonts w:ascii="Arial" w:hAnsi="Arial" w:cs="Arial"/>
                <w:sz w:val="20"/>
                <w:szCs w:val="20"/>
                <w:lang w:val="sr-Cyrl-BA"/>
              </w:rPr>
              <w:t>намјештаја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rPr>
          <w:gridAfter w:val="1"/>
          <w:wAfter w:w="50" w:type="dxa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511335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рачунарске опреме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rPr>
          <w:gridAfter w:val="1"/>
          <w:wAfter w:w="50" w:type="dxa"/>
        </w:trPr>
        <w:tc>
          <w:tcPr>
            <w:tcW w:w="1928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511341</w:t>
            </w:r>
          </w:p>
        </w:tc>
        <w:tc>
          <w:tcPr>
            <w:tcW w:w="2699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 за гријање,вентилацију и хлађење</w:t>
            </w:r>
          </w:p>
        </w:tc>
        <w:tc>
          <w:tcPr>
            <w:tcW w:w="2072" w:type="dxa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1.800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1.799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0DEF">
        <w:trPr>
          <w:gridAfter w:val="1"/>
          <w:wAfter w:w="50" w:type="dxa"/>
        </w:trPr>
        <w:tc>
          <w:tcPr>
            <w:tcW w:w="1928" w:type="dxa"/>
            <w:shd w:val="clear" w:color="auto" w:fill="auto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511392</w:t>
            </w:r>
          </w:p>
        </w:tc>
        <w:tc>
          <w:tcPr>
            <w:tcW w:w="2699" w:type="dxa"/>
            <w:shd w:val="clear" w:color="auto" w:fill="auto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трафоа и агрегата</w:t>
            </w:r>
          </w:p>
        </w:tc>
        <w:tc>
          <w:tcPr>
            <w:tcW w:w="2072" w:type="dxa"/>
            <w:shd w:val="clear" w:color="auto" w:fill="auto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auto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1.830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gridAfter w:val="1"/>
          <w:wAfter w:w="50" w:type="dxa"/>
        </w:trPr>
        <w:tc>
          <w:tcPr>
            <w:tcW w:w="1928" w:type="dxa"/>
            <w:shd w:val="clear" w:color="auto" w:fill="FFFF00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  <w:shd w:val="clear" w:color="auto" w:fill="FFFF00"/>
          </w:tcPr>
          <w:p w:rsidR="00D10DEF" w:rsidRDefault="00CA62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ЈУ ДОМ ЗДРАВЉА</w:t>
            </w:r>
          </w:p>
        </w:tc>
        <w:tc>
          <w:tcPr>
            <w:tcW w:w="2072" w:type="dxa"/>
            <w:shd w:val="clear" w:color="auto" w:fill="FFFF00"/>
          </w:tcPr>
          <w:p w:rsidR="00D10DEF" w:rsidRDefault="00D10D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  <w:shd w:val="clear" w:color="auto" w:fill="FFFF00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324.364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FFFF00"/>
          </w:tcPr>
          <w:p w:rsidR="00D10DEF" w:rsidRDefault="00CA624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91.041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10DEF" w:rsidRDefault="00D10DE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DEF">
        <w:trPr>
          <w:gridAfter w:val="2"/>
          <w:wAfter w:w="854" w:type="dxa"/>
          <w:trHeight w:val="360"/>
        </w:trPr>
        <w:tc>
          <w:tcPr>
            <w:tcW w:w="1928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511222</w:t>
            </w:r>
          </w:p>
        </w:tc>
        <w:tc>
          <w:tcPr>
            <w:tcW w:w="2699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инвестиционо одржавање,реконструкцију и адаптацију</w:t>
            </w:r>
          </w:p>
        </w:tc>
        <w:tc>
          <w:tcPr>
            <w:tcW w:w="2072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22.000</w:t>
            </w:r>
          </w:p>
        </w:tc>
        <w:tc>
          <w:tcPr>
            <w:tcW w:w="2010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6.728</w:t>
            </w:r>
          </w:p>
        </w:tc>
      </w:tr>
      <w:tr w:rsidR="00D10DEF">
        <w:trPr>
          <w:gridAfter w:val="2"/>
          <w:wAfter w:w="854" w:type="dxa"/>
          <w:trHeight w:val="360"/>
        </w:trPr>
        <w:tc>
          <w:tcPr>
            <w:tcW w:w="1928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511311</w:t>
            </w:r>
          </w:p>
        </w:tc>
        <w:tc>
          <w:tcPr>
            <w:tcW w:w="2699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моторних возила</w:t>
            </w:r>
          </w:p>
        </w:tc>
        <w:tc>
          <w:tcPr>
            <w:tcW w:w="2072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15.000</w:t>
            </w:r>
          </w:p>
        </w:tc>
        <w:tc>
          <w:tcPr>
            <w:tcW w:w="2010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</w:tr>
      <w:tr w:rsidR="00D10DEF">
        <w:trPr>
          <w:gridAfter w:val="2"/>
          <w:wAfter w:w="854" w:type="dxa"/>
          <w:trHeight w:val="360"/>
        </w:trPr>
        <w:tc>
          <w:tcPr>
            <w:tcW w:w="1928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511321</w:t>
            </w:r>
          </w:p>
        </w:tc>
        <w:tc>
          <w:tcPr>
            <w:tcW w:w="2699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Издацизанабавкуканцеларијскогнамјештаја</w:t>
            </w:r>
          </w:p>
        </w:tc>
        <w:tc>
          <w:tcPr>
            <w:tcW w:w="2072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10.000</w:t>
            </w:r>
          </w:p>
        </w:tc>
        <w:tc>
          <w:tcPr>
            <w:tcW w:w="2010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700</w:t>
            </w:r>
          </w:p>
        </w:tc>
      </w:tr>
      <w:tr w:rsidR="00D10DEF">
        <w:trPr>
          <w:gridAfter w:val="2"/>
          <w:wAfter w:w="854" w:type="dxa"/>
          <w:trHeight w:val="444"/>
        </w:trPr>
        <w:tc>
          <w:tcPr>
            <w:tcW w:w="1928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511327</w:t>
            </w:r>
          </w:p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9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остале опреме и инвентара</w:t>
            </w:r>
          </w:p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1.500</w:t>
            </w:r>
          </w:p>
        </w:tc>
        <w:tc>
          <w:tcPr>
            <w:tcW w:w="2010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</w:tr>
      <w:tr w:rsidR="00D10DEF">
        <w:trPr>
          <w:gridAfter w:val="2"/>
          <w:wAfter w:w="854" w:type="dxa"/>
          <w:trHeight w:val="444"/>
        </w:trPr>
        <w:tc>
          <w:tcPr>
            <w:tcW w:w="1928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511334</w:t>
            </w:r>
          </w:p>
        </w:tc>
        <w:tc>
          <w:tcPr>
            <w:tcW w:w="2699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рачунарске мрежне опреме</w:t>
            </w:r>
          </w:p>
        </w:tc>
        <w:tc>
          <w:tcPr>
            <w:tcW w:w="2072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10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</w:tr>
      <w:tr w:rsidR="00D10DEF">
        <w:trPr>
          <w:gridAfter w:val="2"/>
          <w:wAfter w:w="854" w:type="dxa"/>
          <w:trHeight w:val="638"/>
        </w:trPr>
        <w:tc>
          <w:tcPr>
            <w:tcW w:w="1928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511335</w:t>
            </w:r>
          </w:p>
        </w:tc>
        <w:tc>
          <w:tcPr>
            <w:tcW w:w="2699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Издацизанабавкурачунарскеопреме</w:t>
            </w:r>
          </w:p>
        </w:tc>
        <w:tc>
          <w:tcPr>
            <w:tcW w:w="2072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2.000</w:t>
            </w:r>
          </w:p>
        </w:tc>
        <w:tc>
          <w:tcPr>
            <w:tcW w:w="2010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</w:tr>
      <w:tr w:rsidR="00D10DEF">
        <w:trPr>
          <w:gridAfter w:val="2"/>
          <w:wAfter w:w="854" w:type="dxa"/>
          <w:trHeight w:val="431"/>
        </w:trPr>
        <w:tc>
          <w:tcPr>
            <w:tcW w:w="1928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511351</w:t>
            </w:r>
          </w:p>
        </w:tc>
        <w:tc>
          <w:tcPr>
            <w:tcW w:w="2699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медицинске опреме</w:t>
            </w:r>
          </w:p>
        </w:tc>
        <w:tc>
          <w:tcPr>
            <w:tcW w:w="2072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90.000</w:t>
            </w:r>
          </w:p>
        </w:tc>
        <w:tc>
          <w:tcPr>
            <w:tcW w:w="2010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531</w:t>
            </w:r>
          </w:p>
        </w:tc>
      </w:tr>
      <w:tr w:rsidR="00D10DEF">
        <w:trPr>
          <w:gridAfter w:val="2"/>
          <w:wAfter w:w="854" w:type="dxa"/>
          <w:trHeight w:val="449"/>
        </w:trPr>
        <w:tc>
          <w:tcPr>
            <w:tcW w:w="1928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511381</w:t>
            </w:r>
          </w:p>
        </w:tc>
        <w:tc>
          <w:tcPr>
            <w:tcW w:w="2699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машина и уређаја</w:t>
            </w:r>
          </w:p>
        </w:tc>
        <w:tc>
          <w:tcPr>
            <w:tcW w:w="2072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500</w:t>
            </w:r>
          </w:p>
        </w:tc>
        <w:tc>
          <w:tcPr>
            <w:tcW w:w="2010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1.115</w:t>
            </w:r>
          </w:p>
        </w:tc>
      </w:tr>
      <w:tr w:rsidR="00D10DEF">
        <w:trPr>
          <w:gridAfter w:val="2"/>
          <w:wAfter w:w="854" w:type="dxa"/>
          <w:trHeight w:val="449"/>
        </w:trPr>
        <w:tc>
          <w:tcPr>
            <w:tcW w:w="1928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511396</w:t>
            </w:r>
          </w:p>
        </w:tc>
        <w:tc>
          <w:tcPr>
            <w:tcW w:w="2699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осталог намјештаја и инвентара</w:t>
            </w:r>
          </w:p>
        </w:tc>
        <w:tc>
          <w:tcPr>
            <w:tcW w:w="2072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800</w:t>
            </w:r>
          </w:p>
        </w:tc>
        <w:tc>
          <w:tcPr>
            <w:tcW w:w="2010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</w:tr>
      <w:tr w:rsidR="00D10DEF">
        <w:trPr>
          <w:gridAfter w:val="2"/>
          <w:wAfter w:w="854" w:type="dxa"/>
          <w:trHeight w:val="449"/>
        </w:trPr>
        <w:tc>
          <w:tcPr>
            <w:tcW w:w="1928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</w:rPr>
              <w:t>516125</w:t>
            </w:r>
          </w:p>
        </w:tc>
        <w:tc>
          <w:tcPr>
            <w:tcW w:w="2699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Издацизазалихемедиц.илабар.мат</w:t>
            </w:r>
          </w:p>
        </w:tc>
        <w:tc>
          <w:tcPr>
            <w:tcW w:w="2072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168.204</w:t>
            </w:r>
          </w:p>
        </w:tc>
        <w:tc>
          <w:tcPr>
            <w:tcW w:w="2010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81.967</w:t>
            </w:r>
          </w:p>
        </w:tc>
      </w:tr>
      <w:tr w:rsidR="00D10DEF">
        <w:trPr>
          <w:gridAfter w:val="2"/>
          <w:wAfter w:w="854" w:type="dxa"/>
          <w:trHeight w:val="405"/>
        </w:trPr>
        <w:tc>
          <w:tcPr>
            <w:tcW w:w="1928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516128</w:t>
            </w:r>
          </w:p>
        </w:tc>
        <w:tc>
          <w:tcPr>
            <w:tcW w:w="2699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Издацизазалихеосталогматеријала</w:t>
            </w:r>
          </w:p>
        </w:tc>
        <w:tc>
          <w:tcPr>
            <w:tcW w:w="2072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1.450</w:t>
            </w:r>
          </w:p>
        </w:tc>
        <w:tc>
          <w:tcPr>
            <w:tcW w:w="2010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</w:tr>
      <w:tr w:rsidR="00D10DEF">
        <w:trPr>
          <w:gridAfter w:val="2"/>
          <w:wAfter w:w="854" w:type="dxa"/>
          <w:trHeight w:val="405"/>
        </w:trPr>
        <w:tc>
          <w:tcPr>
            <w:tcW w:w="1928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516141</w:t>
            </w:r>
          </w:p>
        </w:tc>
        <w:tc>
          <w:tcPr>
            <w:tcW w:w="2699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Издаци за залихе ситног инвентара</w:t>
            </w:r>
          </w:p>
        </w:tc>
        <w:tc>
          <w:tcPr>
            <w:tcW w:w="2072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6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5.000</w:t>
            </w:r>
          </w:p>
        </w:tc>
        <w:tc>
          <w:tcPr>
            <w:tcW w:w="2010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</w:tr>
      <w:tr w:rsidR="00D10DEF">
        <w:trPr>
          <w:gridAfter w:val="2"/>
          <w:wAfter w:w="854" w:type="dxa"/>
          <w:trHeight w:val="405"/>
        </w:trPr>
        <w:tc>
          <w:tcPr>
            <w:tcW w:w="1928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516142</w:t>
            </w:r>
          </w:p>
        </w:tc>
        <w:tc>
          <w:tcPr>
            <w:tcW w:w="2699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Издацизазалихеаутогума</w:t>
            </w:r>
          </w:p>
        </w:tc>
        <w:tc>
          <w:tcPr>
            <w:tcW w:w="2072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7.910</w:t>
            </w:r>
          </w:p>
        </w:tc>
        <w:tc>
          <w:tcPr>
            <w:tcW w:w="2010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</w:tr>
      <w:tr w:rsidR="00D10DEF">
        <w:trPr>
          <w:gridAfter w:val="2"/>
          <w:wAfter w:w="854" w:type="dxa"/>
          <w:trHeight w:val="405"/>
        </w:trPr>
        <w:tc>
          <w:tcPr>
            <w:tcW w:w="1928" w:type="dxa"/>
            <w:shd w:val="clear" w:color="auto" w:fill="FFFF00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699" w:type="dxa"/>
            <w:shd w:val="clear" w:color="auto" w:fill="FFFF00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  <w:t>ЈУ ЦЕНТАР ЗА КУЛТУРУ НЕБОЈША ГЛОГОВАЦ</w:t>
            </w:r>
          </w:p>
        </w:tc>
        <w:tc>
          <w:tcPr>
            <w:tcW w:w="2072" w:type="dxa"/>
            <w:shd w:val="clear" w:color="auto" w:fill="FFFF00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076" w:type="dxa"/>
            <w:shd w:val="clear" w:color="auto" w:fill="FFFF00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  <w:t>7.100</w:t>
            </w:r>
          </w:p>
        </w:tc>
        <w:tc>
          <w:tcPr>
            <w:tcW w:w="2010" w:type="dxa"/>
            <w:shd w:val="clear" w:color="auto" w:fill="FFFF00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  <w:t>245</w:t>
            </w:r>
          </w:p>
        </w:tc>
      </w:tr>
      <w:tr w:rsidR="00D10DEF">
        <w:trPr>
          <w:gridAfter w:val="2"/>
          <w:wAfter w:w="854" w:type="dxa"/>
          <w:trHeight w:val="405"/>
        </w:trPr>
        <w:tc>
          <w:tcPr>
            <w:tcW w:w="1928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511321</w:t>
            </w:r>
          </w:p>
        </w:tc>
        <w:tc>
          <w:tcPr>
            <w:tcW w:w="2699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канцеларијског намјештаја</w:t>
            </w:r>
          </w:p>
        </w:tc>
        <w:tc>
          <w:tcPr>
            <w:tcW w:w="2072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600</w:t>
            </w:r>
          </w:p>
        </w:tc>
        <w:tc>
          <w:tcPr>
            <w:tcW w:w="2010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245</w:t>
            </w:r>
          </w:p>
        </w:tc>
      </w:tr>
      <w:tr w:rsidR="00D10DEF">
        <w:trPr>
          <w:gridAfter w:val="2"/>
          <w:wAfter w:w="854" w:type="dxa"/>
          <w:trHeight w:val="405"/>
        </w:trPr>
        <w:tc>
          <w:tcPr>
            <w:tcW w:w="1928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511335</w:t>
            </w:r>
          </w:p>
        </w:tc>
        <w:tc>
          <w:tcPr>
            <w:tcW w:w="2699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рачунарске опреме</w:t>
            </w:r>
          </w:p>
        </w:tc>
        <w:tc>
          <w:tcPr>
            <w:tcW w:w="2072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2.000</w:t>
            </w:r>
          </w:p>
        </w:tc>
        <w:tc>
          <w:tcPr>
            <w:tcW w:w="2010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</w:tr>
      <w:tr w:rsidR="00D10DEF">
        <w:trPr>
          <w:gridAfter w:val="2"/>
          <w:wAfter w:w="854" w:type="dxa"/>
          <w:trHeight w:val="405"/>
        </w:trPr>
        <w:tc>
          <w:tcPr>
            <w:tcW w:w="1928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511341</w:t>
            </w:r>
          </w:p>
        </w:tc>
        <w:tc>
          <w:tcPr>
            <w:tcW w:w="2699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клима опреме</w:t>
            </w:r>
          </w:p>
        </w:tc>
        <w:tc>
          <w:tcPr>
            <w:tcW w:w="2072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6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10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</w:tr>
      <w:tr w:rsidR="00D10DEF">
        <w:trPr>
          <w:gridAfter w:val="2"/>
          <w:wAfter w:w="854" w:type="dxa"/>
          <w:trHeight w:val="405"/>
        </w:trPr>
        <w:tc>
          <w:tcPr>
            <w:tcW w:w="1928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511364</w:t>
            </w:r>
          </w:p>
        </w:tc>
        <w:tc>
          <w:tcPr>
            <w:tcW w:w="2699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сценске и позоришне опреме</w:t>
            </w:r>
          </w:p>
        </w:tc>
        <w:tc>
          <w:tcPr>
            <w:tcW w:w="2072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076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2.500</w:t>
            </w:r>
          </w:p>
        </w:tc>
        <w:tc>
          <w:tcPr>
            <w:tcW w:w="2010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</w:tr>
      <w:tr w:rsidR="00D10DEF">
        <w:trPr>
          <w:gridAfter w:val="2"/>
          <w:wAfter w:w="854" w:type="dxa"/>
          <w:trHeight w:val="405"/>
        </w:trPr>
        <w:tc>
          <w:tcPr>
            <w:tcW w:w="1928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511365</w:t>
            </w:r>
          </w:p>
        </w:tc>
        <w:tc>
          <w:tcPr>
            <w:tcW w:w="2699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Издаци за набавку </w:t>
            </w:r>
            <w:r>
              <w:rPr>
                <w:rFonts w:ascii="Arial" w:hAnsi="Arial" w:cs="Arial"/>
                <w:sz w:val="20"/>
                <w:szCs w:val="20"/>
                <w:lang w:val="sr-Cyrl-BA"/>
              </w:rPr>
              <w:t>музичке опреме</w:t>
            </w:r>
          </w:p>
        </w:tc>
        <w:tc>
          <w:tcPr>
            <w:tcW w:w="2072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2.000</w:t>
            </w:r>
          </w:p>
        </w:tc>
        <w:tc>
          <w:tcPr>
            <w:tcW w:w="2010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</w:tr>
      <w:tr w:rsidR="00D10DEF">
        <w:trPr>
          <w:gridAfter w:val="2"/>
          <w:wAfter w:w="854" w:type="dxa"/>
          <w:trHeight w:val="405"/>
        </w:trPr>
        <w:tc>
          <w:tcPr>
            <w:tcW w:w="1928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511397</w:t>
            </w:r>
          </w:p>
        </w:tc>
        <w:tc>
          <w:tcPr>
            <w:tcW w:w="2699" w:type="dxa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постројења и опреме</w:t>
            </w:r>
          </w:p>
        </w:tc>
        <w:tc>
          <w:tcPr>
            <w:tcW w:w="2072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76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10" w:type="dxa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</w:tr>
      <w:tr w:rsidR="00D10DEF">
        <w:trPr>
          <w:gridAfter w:val="2"/>
          <w:wAfter w:w="854" w:type="dxa"/>
          <w:trHeight w:val="377"/>
        </w:trPr>
        <w:tc>
          <w:tcPr>
            <w:tcW w:w="1928" w:type="dxa"/>
            <w:shd w:val="clear" w:color="auto" w:fill="FFFF00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УКУПНО :</w:t>
            </w:r>
          </w:p>
        </w:tc>
        <w:tc>
          <w:tcPr>
            <w:tcW w:w="2072" w:type="dxa"/>
            <w:shd w:val="clear" w:color="auto" w:fill="FFFF00"/>
          </w:tcPr>
          <w:p w:rsidR="00D10DEF" w:rsidRDefault="00D10DEF">
            <w:pPr>
              <w:tabs>
                <w:tab w:val="left" w:pos="6600"/>
                <w:tab w:val="left" w:pos="726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6" w:type="dxa"/>
            <w:shd w:val="clear" w:color="auto" w:fill="FFFF00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3.476.665</w:t>
            </w:r>
          </w:p>
        </w:tc>
        <w:tc>
          <w:tcPr>
            <w:tcW w:w="2010" w:type="dxa"/>
            <w:shd w:val="clear" w:color="auto" w:fill="FFFF00"/>
          </w:tcPr>
          <w:p w:rsidR="00D10DEF" w:rsidRDefault="00CA6248">
            <w:pPr>
              <w:tabs>
                <w:tab w:val="left" w:pos="6600"/>
                <w:tab w:val="left" w:pos="7260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RS"/>
              </w:rPr>
              <w:t>266.400</w:t>
            </w:r>
          </w:p>
        </w:tc>
      </w:tr>
    </w:tbl>
    <w:p w:rsidR="00D10DEF" w:rsidRDefault="00D10DEF">
      <w:pPr>
        <w:tabs>
          <w:tab w:val="left" w:pos="6600"/>
          <w:tab w:val="left" w:pos="7260"/>
        </w:tabs>
        <w:rPr>
          <w:rFonts w:ascii="Arial" w:hAnsi="Arial" w:cs="Arial"/>
          <w:sz w:val="20"/>
          <w:szCs w:val="20"/>
        </w:rPr>
      </w:pPr>
    </w:p>
    <w:sectPr w:rsidR="00D10DEF"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DEF" w:rsidRDefault="00CA6248">
      <w:pPr>
        <w:spacing w:line="240" w:lineRule="auto"/>
      </w:pPr>
      <w:r>
        <w:separator/>
      </w:r>
    </w:p>
  </w:endnote>
  <w:endnote w:type="continuationSeparator" w:id="0">
    <w:p w:rsidR="00D10DEF" w:rsidRDefault="00CA62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DEF" w:rsidRDefault="00CA6248">
      <w:pPr>
        <w:spacing w:after="0"/>
      </w:pPr>
      <w:r>
        <w:separator/>
      </w:r>
    </w:p>
  </w:footnote>
  <w:footnote w:type="continuationSeparator" w:id="0">
    <w:p w:rsidR="00D10DEF" w:rsidRDefault="00CA624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72B"/>
    <w:rsid w:val="00001DCC"/>
    <w:rsid w:val="000038D2"/>
    <w:rsid w:val="00004BDB"/>
    <w:rsid w:val="00017729"/>
    <w:rsid w:val="000205DD"/>
    <w:rsid w:val="00021383"/>
    <w:rsid w:val="0002172D"/>
    <w:rsid w:val="00022E7D"/>
    <w:rsid w:val="000266CD"/>
    <w:rsid w:val="00037C66"/>
    <w:rsid w:val="00040AEA"/>
    <w:rsid w:val="00044330"/>
    <w:rsid w:val="00046974"/>
    <w:rsid w:val="00046DE2"/>
    <w:rsid w:val="00047860"/>
    <w:rsid w:val="00061113"/>
    <w:rsid w:val="000613A1"/>
    <w:rsid w:val="000654CA"/>
    <w:rsid w:val="00066111"/>
    <w:rsid w:val="00067932"/>
    <w:rsid w:val="000725E2"/>
    <w:rsid w:val="0007419B"/>
    <w:rsid w:val="000802C2"/>
    <w:rsid w:val="0008262C"/>
    <w:rsid w:val="000861AD"/>
    <w:rsid w:val="00087A1A"/>
    <w:rsid w:val="000948E4"/>
    <w:rsid w:val="00094DF5"/>
    <w:rsid w:val="000956FB"/>
    <w:rsid w:val="000A05B4"/>
    <w:rsid w:val="000B09F2"/>
    <w:rsid w:val="000B3338"/>
    <w:rsid w:val="000B3FA2"/>
    <w:rsid w:val="000B403C"/>
    <w:rsid w:val="000C04D0"/>
    <w:rsid w:val="000C2963"/>
    <w:rsid w:val="000C5B42"/>
    <w:rsid w:val="000D064B"/>
    <w:rsid w:val="000D31E1"/>
    <w:rsid w:val="000D3994"/>
    <w:rsid w:val="000D59D3"/>
    <w:rsid w:val="000D760D"/>
    <w:rsid w:val="000E23DD"/>
    <w:rsid w:val="000E47DE"/>
    <w:rsid w:val="000E7675"/>
    <w:rsid w:val="000F1109"/>
    <w:rsid w:val="000F57DF"/>
    <w:rsid w:val="000F76A4"/>
    <w:rsid w:val="00101E31"/>
    <w:rsid w:val="0010424C"/>
    <w:rsid w:val="00113F2E"/>
    <w:rsid w:val="00114AD7"/>
    <w:rsid w:val="00114D8A"/>
    <w:rsid w:val="0011555E"/>
    <w:rsid w:val="00117842"/>
    <w:rsid w:val="00120984"/>
    <w:rsid w:val="00120A33"/>
    <w:rsid w:val="00122186"/>
    <w:rsid w:val="001239E7"/>
    <w:rsid w:val="00124ACC"/>
    <w:rsid w:val="0013191B"/>
    <w:rsid w:val="00136E7C"/>
    <w:rsid w:val="0014668D"/>
    <w:rsid w:val="00150E37"/>
    <w:rsid w:val="00157A34"/>
    <w:rsid w:val="00157BA6"/>
    <w:rsid w:val="00164336"/>
    <w:rsid w:val="0016553F"/>
    <w:rsid w:val="0016715B"/>
    <w:rsid w:val="00167179"/>
    <w:rsid w:val="00171B9B"/>
    <w:rsid w:val="001843F0"/>
    <w:rsid w:val="0018440B"/>
    <w:rsid w:val="001920D8"/>
    <w:rsid w:val="00193ADD"/>
    <w:rsid w:val="001952E2"/>
    <w:rsid w:val="00195540"/>
    <w:rsid w:val="00196FDF"/>
    <w:rsid w:val="0019752F"/>
    <w:rsid w:val="001A6638"/>
    <w:rsid w:val="001B0189"/>
    <w:rsid w:val="001B0701"/>
    <w:rsid w:val="001B3DE3"/>
    <w:rsid w:val="001C0E1F"/>
    <w:rsid w:val="001C111E"/>
    <w:rsid w:val="001C4F26"/>
    <w:rsid w:val="001D14BC"/>
    <w:rsid w:val="001D1BD5"/>
    <w:rsid w:val="001D779D"/>
    <w:rsid w:val="001E16C4"/>
    <w:rsid w:val="001E1734"/>
    <w:rsid w:val="001E259C"/>
    <w:rsid w:val="001E7A1E"/>
    <w:rsid w:val="001E7D85"/>
    <w:rsid w:val="001F463A"/>
    <w:rsid w:val="001F4B4D"/>
    <w:rsid w:val="00202C17"/>
    <w:rsid w:val="0020309C"/>
    <w:rsid w:val="002046C0"/>
    <w:rsid w:val="0021110D"/>
    <w:rsid w:val="00216A4C"/>
    <w:rsid w:val="0021781A"/>
    <w:rsid w:val="0022053B"/>
    <w:rsid w:val="0022061D"/>
    <w:rsid w:val="00222B6A"/>
    <w:rsid w:val="002230C6"/>
    <w:rsid w:val="00223C1B"/>
    <w:rsid w:val="00225559"/>
    <w:rsid w:val="002345A5"/>
    <w:rsid w:val="00235807"/>
    <w:rsid w:val="00240BD7"/>
    <w:rsid w:val="00243F97"/>
    <w:rsid w:val="00247A11"/>
    <w:rsid w:val="002534BD"/>
    <w:rsid w:val="00254A03"/>
    <w:rsid w:val="002574DB"/>
    <w:rsid w:val="0026619B"/>
    <w:rsid w:val="002713E3"/>
    <w:rsid w:val="002751E3"/>
    <w:rsid w:val="002756D5"/>
    <w:rsid w:val="0027591B"/>
    <w:rsid w:val="00284E89"/>
    <w:rsid w:val="002944E5"/>
    <w:rsid w:val="00294B00"/>
    <w:rsid w:val="00295EF9"/>
    <w:rsid w:val="00297947"/>
    <w:rsid w:val="002A00E5"/>
    <w:rsid w:val="002A1A2B"/>
    <w:rsid w:val="002A3586"/>
    <w:rsid w:val="002A41B0"/>
    <w:rsid w:val="002A5CD3"/>
    <w:rsid w:val="002A77C0"/>
    <w:rsid w:val="002B0F05"/>
    <w:rsid w:val="002B20E0"/>
    <w:rsid w:val="002C22E3"/>
    <w:rsid w:val="002C3EBF"/>
    <w:rsid w:val="002C77BE"/>
    <w:rsid w:val="002D1007"/>
    <w:rsid w:val="002D1F9B"/>
    <w:rsid w:val="002D2964"/>
    <w:rsid w:val="002D4A0D"/>
    <w:rsid w:val="002E5847"/>
    <w:rsid w:val="002E6D69"/>
    <w:rsid w:val="002F6B66"/>
    <w:rsid w:val="003024C4"/>
    <w:rsid w:val="00302C6B"/>
    <w:rsid w:val="003167EB"/>
    <w:rsid w:val="00317464"/>
    <w:rsid w:val="00322525"/>
    <w:rsid w:val="0032409D"/>
    <w:rsid w:val="00325B39"/>
    <w:rsid w:val="00330E2B"/>
    <w:rsid w:val="00333140"/>
    <w:rsid w:val="00333F75"/>
    <w:rsid w:val="00336609"/>
    <w:rsid w:val="003374F9"/>
    <w:rsid w:val="00341F1C"/>
    <w:rsid w:val="00346440"/>
    <w:rsid w:val="00347874"/>
    <w:rsid w:val="00350596"/>
    <w:rsid w:val="00356C00"/>
    <w:rsid w:val="00357522"/>
    <w:rsid w:val="00363502"/>
    <w:rsid w:val="00364F7E"/>
    <w:rsid w:val="00372DE5"/>
    <w:rsid w:val="00374B83"/>
    <w:rsid w:val="00376C8E"/>
    <w:rsid w:val="0038007E"/>
    <w:rsid w:val="00384085"/>
    <w:rsid w:val="00384B85"/>
    <w:rsid w:val="00386DBD"/>
    <w:rsid w:val="00386E54"/>
    <w:rsid w:val="00393F82"/>
    <w:rsid w:val="00394930"/>
    <w:rsid w:val="003968E3"/>
    <w:rsid w:val="003A215C"/>
    <w:rsid w:val="003A3C65"/>
    <w:rsid w:val="003B1B27"/>
    <w:rsid w:val="003B2CC5"/>
    <w:rsid w:val="003B4BBE"/>
    <w:rsid w:val="003B69C0"/>
    <w:rsid w:val="003C4B54"/>
    <w:rsid w:val="003C628C"/>
    <w:rsid w:val="003D02BA"/>
    <w:rsid w:val="003D05E6"/>
    <w:rsid w:val="003D1E72"/>
    <w:rsid w:val="003D3E1B"/>
    <w:rsid w:val="003D3F0A"/>
    <w:rsid w:val="003D49A5"/>
    <w:rsid w:val="003E1917"/>
    <w:rsid w:val="003E7DE8"/>
    <w:rsid w:val="003F2B1B"/>
    <w:rsid w:val="003F30A6"/>
    <w:rsid w:val="003F3DBB"/>
    <w:rsid w:val="004011FA"/>
    <w:rsid w:val="00402CD2"/>
    <w:rsid w:val="00404FA2"/>
    <w:rsid w:val="00416E75"/>
    <w:rsid w:val="00417E44"/>
    <w:rsid w:val="00422701"/>
    <w:rsid w:val="00423834"/>
    <w:rsid w:val="004323DB"/>
    <w:rsid w:val="00432869"/>
    <w:rsid w:val="0043365B"/>
    <w:rsid w:val="00434976"/>
    <w:rsid w:val="00434B90"/>
    <w:rsid w:val="0043707E"/>
    <w:rsid w:val="004379EA"/>
    <w:rsid w:val="00442A63"/>
    <w:rsid w:val="0045201C"/>
    <w:rsid w:val="00452B43"/>
    <w:rsid w:val="004572D5"/>
    <w:rsid w:val="00463145"/>
    <w:rsid w:val="00463254"/>
    <w:rsid w:val="004632E8"/>
    <w:rsid w:val="00466960"/>
    <w:rsid w:val="00471E03"/>
    <w:rsid w:val="004728C6"/>
    <w:rsid w:val="004753F6"/>
    <w:rsid w:val="004815D3"/>
    <w:rsid w:val="0048363D"/>
    <w:rsid w:val="004843C3"/>
    <w:rsid w:val="004866E7"/>
    <w:rsid w:val="00486DF5"/>
    <w:rsid w:val="0048703D"/>
    <w:rsid w:val="004959CC"/>
    <w:rsid w:val="004963F4"/>
    <w:rsid w:val="00496E99"/>
    <w:rsid w:val="004A0F47"/>
    <w:rsid w:val="004A2BC9"/>
    <w:rsid w:val="004A5049"/>
    <w:rsid w:val="004A5BB7"/>
    <w:rsid w:val="004A5ECE"/>
    <w:rsid w:val="004B0117"/>
    <w:rsid w:val="004B3196"/>
    <w:rsid w:val="004C0AD6"/>
    <w:rsid w:val="004C1134"/>
    <w:rsid w:val="004D186E"/>
    <w:rsid w:val="004D36E5"/>
    <w:rsid w:val="004E2566"/>
    <w:rsid w:val="004E6D75"/>
    <w:rsid w:val="0050650B"/>
    <w:rsid w:val="005065E7"/>
    <w:rsid w:val="00511E26"/>
    <w:rsid w:val="00514CDB"/>
    <w:rsid w:val="00515F86"/>
    <w:rsid w:val="00520259"/>
    <w:rsid w:val="005212B5"/>
    <w:rsid w:val="005247B3"/>
    <w:rsid w:val="00525067"/>
    <w:rsid w:val="005254DD"/>
    <w:rsid w:val="00540BA4"/>
    <w:rsid w:val="0054402D"/>
    <w:rsid w:val="00544A4A"/>
    <w:rsid w:val="005454F3"/>
    <w:rsid w:val="00550830"/>
    <w:rsid w:val="00562C84"/>
    <w:rsid w:val="00574649"/>
    <w:rsid w:val="00574D07"/>
    <w:rsid w:val="0057538E"/>
    <w:rsid w:val="005770B3"/>
    <w:rsid w:val="00581198"/>
    <w:rsid w:val="00582190"/>
    <w:rsid w:val="0058488C"/>
    <w:rsid w:val="00585F7C"/>
    <w:rsid w:val="0059571F"/>
    <w:rsid w:val="00595A7E"/>
    <w:rsid w:val="0059740D"/>
    <w:rsid w:val="005A2A6C"/>
    <w:rsid w:val="005A2B9F"/>
    <w:rsid w:val="005A2CC8"/>
    <w:rsid w:val="005A554B"/>
    <w:rsid w:val="005B00F7"/>
    <w:rsid w:val="005B0CEF"/>
    <w:rsid w:val="005B22E8"/>
    <w:rsid w:val="005B4D99"/>
    <w:rsid w:val="005C0D27"/>
    <w:rsid w:val="005C2814"/>
    <w:rsid w:val="005C37CF"/>
    <w:rsid w:val="005C506C"/>
    <w:rsid w:val="005D60D6"/>
    <w:rsid w:val="005E39A8"/>
    <w:rsid w:val="005E3C05"/>
    <w:rsid w:val="005E608D"/>
    <w:rsid w:val="005F3394"/>
    <w:rsid w:val="005F5858"/>
    <w:rsid w:val="005F7904"/>
    <w:rsid w:val="00601EFB"/>
    <w:rsid w:val="006079F3"/>
    <w:rsid w:val="00611144"/>
    <w:rsid w:val="00611BF9"/>
    <w:rsid w:val="006146D3"/>
    <w:rsid w:val="0061526A"/>
    <w:rsid w:val="00616137"/>
    <w:rsid w:val="00616405"/>
    <w:rsid w:val="00623357"/>
    <w:rsid w:val="00625D35"/>
    <w:rsid w:val="00644702"/>
    <w:rsid w:val="00647AF3"/>
    <w:rsid w:val="00651BD7"/>
    <w:rsid w:val="00651F6A"/>
    <w:rsid w:val="006529D2"/>
    <w:rsid w:val="00666198"/>
    <w:rsid w:val="006669B5"/>
    <w:rsid w:val="00680073"/>
    <w:rsid w:val="006808DF"/>
    <w:rsid w:val="00680E8F"/>
    <w:rsid w:val="00685B3D"/>
    <w:rsid w:val="006868B0"/>
    <w:rsid w:val="00690BA5"/>
    <w:rsid w:val="00693263"/>
    <w:rsid w:val="006A15A2"/>
    <w:rsid w:val="006A313B"/>
    <w:rsid w:val="006A680D"/>
    <w:rsid w:val="006A75C9"/>
    <w:rsid w:val="006B1ABE"/>
    <w:rsid w:val="006B41E2"/>
    <w:rsid w:val="006C035D"/>
    <w:rsid w:val="006C08AF"/>
    <w:rsid w:val="006C0D16"/>
    <w:rsid w:val="006C11C0"/>
    <w:rsid w:val="006C2962"/>
    <w:rsid w:val="006C672A"/>
    <w:rsid w:val="006C6CF9"/>
    <w:rsid w:val="006D4167"/>
    <w:rsid w:val="006D4DCC"/>
    <w:rsid w:val="006D6C18"/>
    <w:rsid w:val="006E717C"/>
    <w:rsid w:val="006F39D5"/>
    <w:rsid w:val="006F45A5"/>
    <w:rsid w:val="006F69D7"/>
    <w:rsid w:val="006F7A71"/>
    <w:rsid w:val="007026C1"/>
    <w:rsid w:val="00703404"/>
    <w:rsid w:val="007035B1"/>
    <w:rsid w:val="00706C2C"/>
    <w:rsid w:val="00713655"/>
    <w:rsid w:val="007150D6"/>
    <w:rsid w:val="00716595"/>
    <w:rsid w:val="007233F0"/>
    <w:rsid w:val="00724B6C"/>
    <w:rsid w:val="007258A4"/>
    <w:rsid w:val="00730042"/>
    <w:rsid w:val="00735F50"/>
    <w:rsid w:val="00742193"/>
    <w:rsid w:val="00744BA6"/>
    <w:rsid w:val="00750998"/>
    <w:rsid w:val="00750B40"/>
    <w:rsid w:val="00753478"/>
    <w:rsid w:val="0075450B"/>
    <w:rsid w:val="0075727C"/>
    <w:rsid w:val="00761F79"/>
    <w:rsid w:val="00765D63"/>
    <w:rsid w:val="00771518"/>
    <w:rsid w:val="007717B8"/>
    <w:rsid w:val="00772C52"/>
    <w:rsid w:val="007735EE"/>
    <w:rsid w:val="00777E6F"/>
    <w:rsid w:val="00784036"/>
    <w:rsid w:val="00785FDF"/>
    <w:rsid w:val="00786512"/>
    <w:rsid w:val="007946E7"/>
    <w:rsid w:val="007A072B"/>
    <w:rsid w:val="007A2F2C"/>
    <w:rsid w:val="007A4001"/>
    <w:rsid w:val="007A5C2D"/>
    <w:rsid w:val="007B0731"/>
    <w:rsid w:val="007B2813"/>
    <w:rsid w:val="007B52E7"/>
    <w:rsid w:val="007B7956"/>
    <w:rsid w:val="007C1049"/>
    <w:rsid w:val="007C34EE"/>
    <w:rsid w:val="007C5BEF"/>
    <w:rsid w:val="007D06B3"/>
    <w:rsid w:val="007D27E5"/>
    <w:rsid w:val="007D44C9"/>
    <w:rsid w:val="007D5C73"/>
    <w:rsid w:val="007D627C"/>
    <w:rsid w:val="007D72A7"/>
    <w:rsid w:val="007E0447"/>
    <w:rsid w:val="007E1828"/>
    <w:rsid w:val="007F2D70"/>
    <w:rsid w:val="007F5CCE"/>
    <w:rsid w:val="007F754C"/>
    <w:rsid w:val="0080251A"/>
    <w:rsid w:val="00802A46"/>
    <w:rsid w:val="00803E3B"/>
    <w:rsid w:val="00804751"/>
    <w:rsid w:val="008074AF"/>
    <w:rsid w:val="008161A6"/>
    <w:rsid w:val="00832270"/>
    <w:rsid w:val="00834ACC"/>
    <w:rsid w:val="00837791"/>
    <w:rsid w:val="0085134E"/>
    <w:rsid w:val="00854325"/>
    <w:rsid w:val="00856942"/>
    <w:rsid w:val="0085778A"/>
    <w:rsid w:val="008621E0"/>
    <w:rsid w:val="0087130B"/>
    <w:rsid w:val="0087470D"/>
    <w:rsid w:val="0088005F"/>
    <w:rsid w:val="00886F45"/>
    <w:rsid w:val="008938F6"/>
    <w:rsid w:val="00894AF1"/>
    <w:rsid w:val="00895D20"/>
    <w:rsid w:val="008A068A"/>
    <w:rsid w:val="008A1084"/>
    <w:rsid w:val="008A27F8"/>
    <w:rsid w:val="008A4145"/>
    <w:rsid w:val="008A6C6A"/>
    <w:rsid w:val="008B0353"/>
    <w:rsid w:val="008B1B0E"/>
    <w:rsid w:val="008B1C61"/>
    <w:rsid w:val="008B22A5"/>
    <w:rsid w:val="008B3CFD"/>
    <w:rsid w:val="008B62B5"/>
    <w:rsid w:val="008C0B4C"/>
    <w:rsid w:val="008C0EE7"/>
    <w:rsid w:val="008C1F45"/>
    <w:rsid w:val="008C5EB4"/>
    <w:rsid w:val="008D2099"/>
    <w:rsid w:val="008D480D"/>
    <w:rsid w:val="008D6B6A"/>
    <w:rsid w:val="008E05F9"/>
    <w:rsid w:val="008E27C3"/>
    <w:rsid w:val="008F0C16"/>
    <w:rsid w:val="008F1071"/>
    <w:rsid w:val="008F2171"/>
    <w:rsid w:val="008F3945"/>
    <w:rsid w:val="00901719"/>
    <w:rsid w:val="00904411"/>
    <w:rsid w:val="009078E6"/>
    <w:rsid w:val="0091150F"/>
    <w:rsid w:val="00921054"/>
    <w:rsid w:val="009216E8"/>
    <w:rsid w:val="00925274"/>
    <w:rsid w:val="00925A9F"/>
    <w:rsid w:val="0092603B"/>
    <w:rsid w:val="009263F8"/>
    <w:rsid w:val="009276CE"/>
    <w:rsid w:val="00930B0B"/>
    <w:rsid w:val="009328B7"/>
    <w:rsid w:val="00933865"/>
    <w:rsid w:val="00935BB6"/>
    <w:rsid w:val="00942AE5"/>
    <w:rsid w:val="00942CA5"/>
    <w:rsid w:val="00943FB8"/>
    <w:rsid w:val="00945BA2"/>
    <w:rsid w:val="009503F6"/>
    <w:rsid w:val="00953280"/>
    <w:rsid w:val="00955890"/>
    <w:rsid w:val="009571E8"/>
    <w:rsid w:val="009579A3"/>
    <w:rsid w:val="009611B5"/>
    <w:rsid w:val="00967982"/>
    <w:rsid w:val="009709C6"/>
    <w:rsid w:val="009734E5"/>
    <w:rsid w:val="00973A4B"/>
    <w:rsid w:val="00975156"/>
    <w:rsid w:val="00981EF0"/>
    <w:rsid w:val="00983101"/>
    <w:rsid w:val="00983B4A"/>
    <w:rsid w:val="00987EE4"/>
    <w:rsid w:val="00995AAA"/>
    <w:rsid w:val="00996547"/>
    <w:rsid w:val="009A1244"/>
    <w:rsid w:val="009A3696"/>
    <w:rsid w:val="009B0691"/>
    <w:rsid w:val="009B0810"/>
    <w:rsid w:val="009B1C0D"/>
    <w:rsid w:val="009B2127"/>
    <w:rsid w:val="009B26D9"/>
    <w:rsid w:val="009C1D0E"/>
    <w:rsid w:val="009C205C"/>
    <w:rsid w:val="009C28E3"/>
    <w:rsid w:val="009C4AF1"/>
    <w:rsid w:val="009C536B"/>
    <w:rsid w:val="009C7E4D"/>
    <w:rsid w:val="009D1297"/>
    <w:rsid w:val="009D20AB"/>
    <w:rsid w:val="009D656B"/>
    <w:rsid w:val="009E7E0A"/>
    <w:rsid w:val="009F35D4"/>
    <w:rsid w:val="009F7AEC"/>
    <w:rsid w:val="00A02CFD"/>
    <w:rsid w:val="00A06158"/>
    <w:rsid w:val="00A10D57"/>
    <w:rsid w:val="00A11DB7"/>
    <w:rsid w:val="00A25E5B"/>
    <w:rsid w:val="00A27235"/>
    <w:rsid w:val="00A272AC"/>
    <w:rsid w:val="00A31459"/>
    <w:rsid w:val="00A348C9"/>
    <w:rsid w:val="00A35536"/>
    <w:rsid w:val="00A370D9"/>
    <w:rsid w:val="00A403BD"/>
    <w:rsid w:val="00A447D3"/>
    <w:rsid w:val="00A451D6"/>
    <w:rsid w:val="00A60504"/>
    <w:rsid w:val="00A621F1"/>
    <w:rsid w:val="00A62A06"/>
    <w:rsid w:val="00A62E79"/>
    <w:rsid w:val="00A6621D"/>
    <w:rsid w:val="00A7074C"/>
    <w:rsid w:val="00A70C4F"/>
    <w:rsid w:val="00A72583"/>
    <w:rsid w:val="00A745E2"/>
    <w:rsid w:val="00A77ABA"/>
    <w:rsid w:val="00A8331D"/>
    <w:rsid w:val="00A833A2"/>
    <w:rsid w:val="00A909C4"/>
    <w:rsid w:val="00A91956"/>
    <w:rsid w:val="00A94522"/>
    <w:rsid w:val="00A9453B"/>
    <w:rsid w:val="00A94B16"/>
    <w:rsid w:val="00A9733B"/>
    <w:rsid w:val="00A97905"/>
    <w:rsid w:val="00AA0CFA"/>
    <w:rsid w:val="00AA1ACD"/>
    <w:rsid w:val="00AA4BA1"/>
    <w:rsid w:val="00AB2AAA"/>
    <w:rsid w:val="00AB7537"/>
    <w:rsid w:val="00AB7E1D"/>
    <w:rsid w:val="00AC3731"/>
    <w:rsid w:val="00AC47FA"/>
    <w:rsid w:val="00AD1249"/>
    <w:rsid w:val="00AD1A0C"/>
    <w:rsid w:val="00AD35E2"/>
    <w:rsid w:val="00AD5889"/>
    <w:rsid w:val="00AE1021"/>
    <w:rsid w:val="00AE2702"/>
    <w:rsid w:val="00AE4888"/>
    <w:rsid w:val="00AF1FAB"/>
    <w:rsid w:val="00AF249E"/>
    <w:rsid w:val="00AF3853"/>
    <w:rsid w:val="00AF3DCF"/>
    <w:rsid w:val="00AF402F"/>
    <w:rsid w:val="00AF4AE6"/>
    <w:rsid w:val="00AF4E77"/>
    <w:rsid w:val="00AF7F73"/>
    <w:rsid w:val="00B042BD"/>
    <w:rsid w:val="00B12364"/>
    <w:rsid w:val="00B16691"/>
    <w:rsid w:val="00B2139D"/>
    <w:rsid w:val="00B225B5"/>
    <w:rsid w:val="00B24E4F"/>
    <w:rsid w:val="00B26910"/>
    <w:rsid w:val="00B35157"/>
    <w:rsid w:val="00B36508"/>
    <w:rsid w:val="00B4205F"/>
    <w:rsid w:val="00B438B2"/>
    <w:rsid w:val="00B4708B"/>
    <w:rsid w:val="00B522D1"/>
    <w:rsid w:val="00B52D29"/>
    <w:rsid w:val="00B53E99"/>
    <w:rsid w:val="00B55C13"/>
    <w:rsid w:val="00B64278"/>
    <w:rsid w:val="00B65B40"/>
    <w:rsid w:val="00B70159"/>
    <w:rsid w:val="00B75EF8"/>
    <w:rsid w:val="00B76125"/>
    <w:rsid w:val="00B80315"/>
    <w:rsid w:val="00B82E38"/>
    <w:rsid w:val="00B8585D"/>
    <w:rsid w:val="00B902AA"/>
    <w:rsid w:val="00B917A1"/>
    <w:rsid w:val="00B94212"/>
    <w:rsid w:val="00BA4687"/>
    <w:rsid w:val="00BA5EE2"/>
    <w:rsid w:val="00BA7553"/>
    <w:rsid w:val="00BB1D17"/>
    <w:rsid w:val="00BB73A9"/>
    <w:rsid w:val="00BC135C"/>
    <w:rsid w:val="00BC55A9"/>
    <w:rsid w:val="00BC5D61"/>
    <w:rsid w:val="00BD04E7"/>
    <w:rsid w:val="00BD07EB"/>
    <w:rsid w:val="00BD5A6D"/>
    <w:rsid w:val="00BD5C63"/>
    <w:rsid w:val="00BE1A3D"/>
    <w:rsid w:val="00BE21E4"/>
    <w:rsid w:val="00BF1383"/>
    <w:rsid w:val="00C02581"/>
    <w:rsid w:val="00C06B4D"/>
    <w:rsid w:val="00C07A87"/>
    <w:rsid w:val="00C128D6"/>
    <w:rsid w:val="00C129AC"/>
    <w:rsid w:val="00C173A7"/>
    <w:rsid w:val="00C21B35"/>
    <w:rsid w:val="00C257BE"/>
    <w:rsid w:val="00C33243"/>
    <w:rsid w:val="00C43A41"/>
    <w:rsid w:val="00C4607C"/>
    <w:rsid w:val="00C47DD0"/>
    <w:rsid w:val="00C529AE"/>
    <w:rsid w:val="00C5686D"/>
    <w:rsid w:val="00C7383D"/>
    <w:rsid w:val="00C827A0"/>
    <w:rsid w:val="00C82A1B"/>
    <w:rsid w:val="00C82CAA"/>
    <w:rsid w:val="00C835F2"/>
    <w:rsid w:val="00C83A28"/>
    <w:rsid w:val="00C85A13"/>
    <w:rsid w:val="00C86603"/>
    <w:rsid w:val="00C86EBA"/>
    <w:rsid w:val="00C876BF"/>
    <w:rsid w:val="00C930D4"/>
    <w:rsid w:val="00CA175C"/>
    <w:rsid w:val="00CA203B"/>
    <w:rsid w:val="00CA2B9D"/>
    <w:rsid w:val="00CA391A"/>
    <w:rsid w:val="00CA6248"/>
    <w:rsid w:val="00CB18FF"/>
    <w:rsid w:val="00CB3976"/>
    <w:rsid w:val="00CB4A3A"/>
    <w:rsid w:val="00CC56DD"/>
    <w:rsid w:val="00CC66DF"/>
    <w:rsid w:val="00CD2662"/>
    <w:rsid w:val="00CD7879"/>
    <w:rsid w:val="00CE0C43"/>
    <w:rsid w:val="00CE6209"/>
    <w:rsid w:val="00CE6DD8"/>
    <w:rsid w:val="00CF169D"/>
    <w:rsid w:val="00CF2C38"/>
    <w:rsid w:val="00CF2FE6"/>
    <w:rsid w:val="00CF764F"/>
    <w:rsid w:val="00D00085"/>
    <w:rsid w:val="00D04774"/>
    <w:rsid w:val="00D10DEF"/>
    <w:rsid w:val="00D1437F"/>
    <w:rsid w:val="00D21971"/>
    <w:rsid w:val="00D25A10"/>
    <w:rsid w:val="00D27A5C"/>
    <w:rsid w:val="00D31142"/>
    <w:rsid w:val="00D33EA6"/>
    <w:rsid w:val="00D40D95"/>
    <w:rsid w:val="00D421FA"/>
    <w:rsid w:val="00D468FB"/>
    <w:rsid w:val="00D4763F"/>
    <w:rsid w:val="00D502D5"/>
    <w:rsid w:val="00D50A07"/>
    <w:rsid w:val="00D52395"/>
    <w:rsid w:val="00D556AC"/>
    <w:rsid w:val="00D57071"/>
    <w:rsid w:val="00D6367E"/>
    <w:rsid w:val="00D7312E"/>
    <w:rsid w:val="00D807A9"/>
    <w:rsid w:val="00D807F1"/>
    <w:rsid w:val="00D86499"/>
    <w:rsid w:val="00D911A8"/>
    <w:rsid w:val="00D93232"/>
    <w:rsid w:val="00D97183"/>
    <w:rsid w:val="00DA034E"/>
    <w:rsid w:val="00DA559F"/>
    <w:rsid w:val="00DA6330"/>
    <w:rsid w:val="00DA76E9"/>
    <w:rsid w:val="00DA7E6C"/>
    <w:rsid w:val="00DB5FE7"/>
    <w:rsid w:val="00DB7662"/>
    <w:rsid w:val="00DB7F93"/>
    <w:rsid w:val="00DB7FF8"/>
    <w:rsid w:val="00DC0DB1"/>
    <w:rsid w:val="00DC2657"/>
    <w:rsid w:val="00DC3275"/>
    <w:rsid w:val="00DD069A"/>
    <w:rsid w:val="00DD17DB"/>
    <w:rsid w:val="00DE08F8"/>
    <w:rsid w:val="00DE0C99"/>
    <w:rsid w:val="00DE1B56"/>
    <w:rsid w:val="00DE21BE"/>
    <w:rsid w:val="00DE29C1"/>
    <w:rsid w:val="00DE3E35"/>
    <w:rsid w:val="00DF2275"/>
    <w:rsid w:val="00DF2D35"/>
    <w:rsid w:val="00DF359C"/>
    <w:rsid w:val="00DF5729"/>
    <w:rsid w:val="00DF60E7"/>
    <w:rsid w:val="00DF7558"/>
    <w:rsid w:val="00E0259A"/>
    <w:rsid w:val="00E05438"/>
    <w:rsid w:val="00E06DB2"/>
    <w:rsid w:val="00E133D1"/>
    <w:rsid w:val="00E13971"/>
    <w:rsid w:val="00E139B9"/>
    <w:rsid w:val="00E13BD8"/>
    <w:rsid w:val="00E21739"/>
    <w:rsid w:val="00E23254"/>
    <w:rsid w:val="00E234B0"/>
    <w:rsid w:val="00E23F0B"/>
    <w:rsid w:val="00E275A9"/>
    <w:rsid w:val="00E32EC3"/>
    <w:rsid w:val="00E330FE"/>
    <w:rsid w:val="00E33724"/>
    <w:rsid w:val="00E36EF1"/>
    <w:rsid w:val="00E41CEA"/>
    <w:rsid w:val="00E46EDD"/>
    <w:rsid w:val="00E531F7"/>
    <w:rsid w:val="00E5408F"/>
    <w:rsid w:val="00E5431A"/>
    <w:rsid w:val="00E62426"/>
    <w:rsid w:val="00E64283"/>
    <w:rsid w:val="00E82F1A"/>
    <w:rsid w:val="00E84446"/>
    <w:rsid w:val="00E861BC"/>
    <w:rsid w:val="00E9178D"/>
    <w:rsid w:val="00E945FE"/>
    <w:rsid w:val="00E95106"/>
    <w:rsid w:val="00E9717A"/>
    <w:rsid w:val="00EA0C3E"/>
    <w:rsid w:val="00EA13D9"/>
    <w:rsid w:val="00EA16AB"/>
    <w:rsid w:val="00EA1758"/>
    <w:rsid w:val="00EA3770"/>
    <w:rsid w:val="00EA6FDC"/>
    <w:rsid w:val="00EB4157"/>
    <w:rsid w:val="00EB4B8F"/>
    <w:rsid w:val="00EB61BC"/>
    <w:rsid w:val="00EC0DAA"/>
    <w:rsid w:val="00EC2805"/>
    <w:rsid w:val="00EC40AA"/>
    <w:rsid w:val="00ED050A"/>
    <w:rsid w:val="00ED3A8C"/>
    <w:rsid w:val="00ED7952"/>
    <w:rsid w:val="00EE1101"/>
    <w:rsid w:val="00EE16B0"/>
    <w:rsid w:val="00EF0D1C"/>
    <w:rsid w:val="00EF3DEF"/>
    <w:rsid w:val="00EF4B62"/>
    <w:rsid w:val="00EF50CD"/>
    <w:rsid w:val="00EF6396"/>
    <w:rsid w:val="00EF78CE"/>
    <w:rsid w:val="00EF78DE"/>
    <w:rsid w:val="00F11959"/>
    <w:rsid w:val="00F139B9"/>
    <w:rsid w:val="00F16D1E"/>
    <w:rsid w:val="00F172BF"/>
    <w:rsid w:val="00F20243"/>
    <w:rsid w:val="00F32F0D"/>
    <w:rsid w:val="00F342D1"/>
    <w:rsid w:val="00F421E6"/>
    <w:rsid w:val="00F43503"/>
    <w:rsid w:val="00F508E2"/>
    <w:rsid w:val="00F5144B"/>
    <w:rsid w:val="00F544D0"/>
    <w:rsid w:val="00F55684"/>
    <w:rsid w:val="00F66791"/>
    <w:rsid w:val="00F67628"/>
    <w:rsid w:val="00F678DA"/>
    <w:rsid w:val="00F73E98"/>
    <w:rsid w:val="00F800BC"/>
    <w:rsid w:val="00F82044"/>
    <w:rsid w:val="00F8229D"/>
    <w:rsid w:val="00F865E2"/>
    <w:rsid w:val="00F87CE0"/>
    <w:rsid w:val="00F90EB6"/>
    <w:rsid w:val="00F923A5"/>
    <w:rsid w:val="00F9561B"/>
    <w:rsid w:val="00FA4D8E"/>
    <w:rsid w:val="00FA77E2"/>
    <w:rsid w:val="00FB1766"/>
    <w:rsid w:val="00FB4B3D"/>
    <w:rsid w:val="00FB775D"/>
    <w:rsid w:val="00FC0F30"/>
    <w:rsid w:val="00FC4E92"/>
    <w:rsid w:val="00FC7C8D"/>
    <w:rsid w:val="00FD1DDB"/>
    <w:rsid w:val="00FD70EA"/>
    <w:rsid w:val="00FD76B0"/>
    <w:rsid w:val="00FE0E3F"/>
    <w:rsid w:val="00FE1AB9"/>
    <w:rsid w:val="00FF6647"/>
    <w:rsid w:val="64853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928381-6FEF-41B7-8821-0CF100030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5B091-02A1-4B31-955F-ACE4EF8A4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Verica Pašajlić</cp:lastModifiedBy>
  <cp:revision>2</cp:revision>
  <cp:lastPrinted>2026-08-24T09:01:00Z</cp:lastPrinted>
  <dcterms:created xsi:type="dcterms:W3CDTF">2026-08-26T06:53:00Z</dcterms:created>
  <dcterms:modified xsi:type="dcterms:W3CDTF">2026-08-26T06:53:00Z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eyJoZGlkIjoiNmM2YzYyNzNkYjcxNzVjMDE3MWE3ZDMwZjlkMjE1ODkifQ==</vt:lpwstr>
  </property>
  <property fmtid="{D5CDD505-2E9C-101B-9397-08002B2CF9AE}" pid="3" name="KSOProductBuildVer">
    <vt:lpwstr>1033-12.1.0.28032</vt:lpwstr>
  </property>
  <property fmtid="{D5CDD505-2E9C-101B-9397-08002B2CF9AE}" pid="4" name="ICV">
    <vt:lpwstr>DBD8CF1861AE4195BCEF4D1ABCF54426_12</vt:lpwstr>
  </property>
</Properties>
</file>