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4BB4" w14:textId="77777777" w:rsidR="00D03F2F" w:rsidRPr="00147D6E" w:rsidRDefault="00D03F2F" w:rsidP="00D03F2F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480AB1BE" wp14:editId="5D51AB7A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80AA9" w14:textId="77777777" w:rsidR="00D03F2F" w:rsidRPr="00147D6E" w:rsidRDefault="00D03F2F" w:rsidP="00D03F2F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4F9DE02B" w14:textId="77777777" w:rsidR="00D03F2F" w:rsidRPr="00147D6E" w:rsidRDefault="00D03F2F" w:rsidP="00D03F2F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76ADA53D" w14:textId="77777777" w:rsidR="00D03F2F" w:rsidRPr="00147D6E" w:rsidRDefault="00D03F2F" w:rsidP="00D03F2F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7EA90A45" w14:textId="77777777" w:rsidR="00D03F2F" w:rsidRDefault="00D03F2F" w:rsidP="00D03F2F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35FBF5AC" w14:textId="77777777" w:rsidR="00D03F2F" w:rsidRPr="00147D6E" w:rsidRDefault="00D03F2F" w:rsidP="00D03F2F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1E0CA406" w14:textId="18C3B30C" w:rsidR="00D03F2F" w:rsidRPr="00DC6881" w:rsidRDefault="00D03F2F" w:rsidP="00D03F2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</w:t>
      </w:r>
      <w:r w:rsidR="00765757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124</w:t>
      </w:r>
      <w:r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65FD3A2B" w14:textId="2CC100F1" w:rsidR="00D03F2F" w:rsidRPr="00765757" w:rsidRDefault="00D03F2F" w:rsidP="00D03F2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765757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21.04.2026.</w:t>
      </w:r>
    </w:p>
    <w:p w14:paraId="3EAD621B" w14:textId="77777777" w:rsidR="00D03F2F" w:rsidRPr="00147D6E" w:rsidRDefault="00D03F2F" w:rsidP="00D03F2F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3A7FB9E9" w14:textId="510BF2E4" w:rsidR="00765757" w:rsidRDefault="00D03F2F" w:rsidP="00765757">
      <w:pPr>
        <w:jc w:val="both"/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24A472D1" w14:textId="77777777" w:rsidR="00D03F2F" w:rsidRDefault="00D03F2F" w:rsidP="00D03F2F">
      <w:pPr>
        <w:spacing w:line="256" w:lineRule="auto"/>
        <w:rPr>
          <w:rFonts w:ascii="Calibri" w:eastAsia="Calibri" w:hAnsi="Calibri" w:cs="Times New Roman"/>
          <w:lang w:val="sr-Cyrl-BA"/>
        </w:rPr>
      </w:pPr>
    </w:p>
    <w:p w14:paraId="57D73D7A" w14:textId="77777777" w:rsidR="00765757" w:rsidRPr="00765757" w:rsidRDefault="00765757" w:rsidP="00D03F2F">
      <w:pPr>
        <w:spacing w:line="256" w:lineRule="auto"/>
        <w:rPr>
          <w:rFonts w:ascii="Calibri" w:eastAsia="Calibri" w:hAnsi="Calibri" w:cs="Times New Roman"/>
          <w:lang w:val="sr-Cyrl-BA"/>
        </w:rPr>
      </w:pPr>
    </w:p>
    <w:p w14:paraId="53D575B2" w14:textId="00E24FED" w:rsidR="00D03F2F" w:rsidRPr="005D08C6" w:rsidRDefault="00D03F2F" w:rsidP="00D03F2F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</w:t>
      </w:r>
      <w:r w:rsidR="00765757">
        <w:rPr>
          <w:rFonts w:ascii="Calibri" w:eastAsia="Calibri" w:hAnsi="Calibri" w:cs="Times New Roman"/>
          <w:b/>
          <w:bCs/>
          <w:lang w:val="sr-Cyrl-BA"/>
        </w:rPr>
        <w:t xml:space="preserve">    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Ј А В Н И   П О З И В </w:t>
      </w:r>
    </w:p>
    <w:p w14:paraId="3F11093A" w14:textId="73E8397C" w:rsidR="00D03F2F" w:rsidRPr="005D08C6" w:rsidRDefault="00D03F2F" w:rsidP="00D03F2F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за  суфинансирање</w:t>
      </w:r>
      <w:r>
        <w:rPr>
          <w:rFonts w:ascii="Calibri" w:eastAsia="Calibri" w:hAnsi="Calibri" w:cs="Times New Roman"/>
          <w:b/>
          <w:bCs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lang w:val="sr-Cyrl-BA"/>
        </w:rPr>
        <w:t>музних</w:t>
      </w:r>
      <w:proofErr w:type="spellEnd"/>
      <w:r>
        <w:rPr>
          <w:rFonts w:ascii="Calibri" w:eastAsia="Calibri" w:hAnsi="Calibri" w:cs="Times New Roman"/>
          <w:b/>
          <w:bCs/>
          <w:lang w:val="sr-Cyrl-BA"/>
        </w:rPr>
        <w:t xml:space="preserve"> уређаја и лактофриза</w:t>
      </w:r>
    </w:p>
    <w:p w14:paraId="0B9BCE90" w14:textId="2EF24C93" w:rsidR="00D03F2F" w:rsidRPr="005D08C6" w:rsidRDefault="00D03F2F" w:rsidP="00D03F2F">
      <w:pPr>
        <w:spacing w:line="256" w:lineRule="auto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             </w:t>
      </w:r>
      <w:r>
        <w:rPr>
          <w:rFonts w:ascii="Calibri" w:eastAsia="Calibri" w:hAnsi="Calibri" w:cs="Times New Roman"/>
          <w:b/>
          <w:bCs/>
          <w:lang w:val="sr-Cyrl-BA"/>
        </w:rPr>
        <w:t xml:space="preserve">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</w:t>
      </w:r>
      <w:r w:rsidRPr="005D08C6">
        <w:rPr>
          <w:rFonts w:ascii="Calibri" w:eastAsia="Calibri" w:hAnsi="Calibri" w:cs="Times New Roman"/>
          <w:b/>
          <w:bCs/>
        </w:rPr>
        <w:t>I</w:t>
      </w:r>
    </w:p>
    <w:p w14:paraId="735031A4" w14:textId="77777777" w:rsidR="00D03F2F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</w:t>
      </w:r>
      <w:r w:rsidRPr="005D08C6">
        <w:rPr>
          <w:rFonts w:ascii="Calibri" w:eastAsia="Calibri" w:hAnsi="Calibri" w:cs="Times New Roman"/>
          <w:lang w:val="sr-Cyrl-BA"/>
        </w:rPr>
        <w:t>Право на подстицајна средства  за</w:t>
      </w:r>
      <w:r>
        <w:rPr>
          <w:rFonts w:ascii="Calibri" w:eastAsia="Calibri" w:hAnsi="Calibri" w:cs="Times New Roman"/>
          <w:lang w:val="sr-Cyrl-BA"/>
        </w:rPr>
        <w:t xml:space="preserve"> суфинансирање </w:t>
      </w:r>
      <w:proofErr w:type="spellStart"/>
      <w:r>
        <w:rPr>
          <w:rFonts w:ascii="Calibri" w:eastAsia="Calibri" w:hAnsi="Calibri" w:cs="Times New Roman"/>
          <w:lang w:val="sr-Cyrl-BA"/>
        </w:rPr>
        <w:t>музних</w:t>
      </w:r>
      <w:proofErr w:type="spellEnd"/>
      <w:r>
        <w:rPr>
          <w:rFonts w:ascii="Calibri" w:eastAsia="Calibri" w:hAnsi="Calibri" w:cs="Times New Roman"/>
          <w:lang w:val="sr-Cyrl-BA"/>
        </w:rPr>
        <w:t xml:space="preserve"> уређаја и </w:t>
      </w:r>
      <w:proofErr w:type="spellStart"/>
      <w:r>
        <w:rPr>
          <w:rFonts w:ascii="Calibri" w:eastAsia="Calibri" w:hAnsi="Calibri" w:cs="Times New Roman"/>
          <w:lang w:val="sr-Cyrl-BA"/>
        </w:rPr>
        <w:t>лактофриза</w:t>
      </w:r>
      <w:proofErr w:type="spellEnd"/>
      <w:r>
        <w:rPr>
          <w:rFonts w:ascii="Calibri" w:eastAsia="Calibri" w:hAnsi="Calibri" w:cs="Times New Roman"/>
          <w:lang w:val="sr-Cyrl-BA"/>
        </w:rPr>
        <w:t xml:space="preserve"> имају пољопривредни произвођачи који се баве производњом млијека и који у обрачунском периоду изврше улагања у ту намјену.</w:t>
      </w:r>
    </w:p>
    <w:p w14:paraId="668D5DC8" w14:textId="15F99144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t xml:space="preserve">Подстицајна средства могу </w:t>
      </w:r>
      <w:proofErr w:type="spellStart"/>
      <w:r>
        <w:rPr>
          <w:rFonts w:ascii="Calibri" w:eastAsia="Calibri" w:hAnsi="Calibri" w:cs="Times New Roman"/>
          <w:lang w:val="sr-Cyrl-BA"/>
        </w:rPr>
        <w:t>остваририти</w:t>
      </w:r>
      <w:proofErr w:type="spellEnd"/>
      <w:r>
        <w:rPr>
          <w:rFonts w:ascii="Calibri" w:eastAsia="Calibri" w:hAnsi="Calibri" w:cs="Times New Roman"/>
          <w:lang w:val="sr-Cyrl-BA"/>
        </w:rPr>
        <w:t xml:space="preserve"> комерцијална пољопривредна газдинства у износу до 50 % инвестираних средстава и некомерцијална пољопривредна газдинства у износу до 30 % инвестираних средстава, у складу са чланом  15. донесеног Правилника.</w:t>
      </w:r>
    </w:p>
    <w:p w14:paraId="5853AF93" w14:textId="77777777" w:rsidR="00D03F2F" w:rsidRPr="005D08C6" w:rsidRDefault="00D03F2F" w:rsidP="00D03F2F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14:ligatures w14:val="none"/>
        </w:rPr>
      </w:pPr>
    </w:p>
    <w:p w14:paraId="1D838627" w14:textId="25B41A1D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lang w:val="sr-Cyrl-BA"/>
        </w:rPr>
        <w:t xml:space="preserve">                 </w:t>
      </w:r>
      <w:r w:rsidRPr="005D08C6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  <w:lang w:val="sr-Cyrl-BA"/>
        </w:rPr>
        <w:t xml:space="preserve"> </w:t>
      </w:r>
      <w:r w:rsidRPr="005D08C6">
        <w:rPr>
          <w:rFonts w:ascii="Calibri" w:eastAsia="Calibri" w:hAnsi="Calibri" w:cs="Times New Roman"/>
        </w:rPr>
        <w:t xml:space="preserve">     </w:t>
      </w:r>
      <w:r w:rsidRPr="005D08C6">
        <w:rPr>
          <w:rFonts w:ascii="Calibri" w:eastAsia="Calibri" w:hAnsi="Calibri" w:cs="Times New Roman"/>
          <w:b/>
          <w:bCs/>
        </w:rPr>
        <w:t xml:space="preserve"> II</w:t>
      </w:r>
    </w:p>
    <w:p w14:paraId="59BE4149" w14:textId="28150140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  <w:lang w:val="sr-Cyrl-BA"/>
        </w:rPr>
        <w:t>Пољопривредни произвођачи се на јавни позив пријављују путем пријавног обрасца П</w:t>
      </w:r>
      <w:r w:rsidRPr="005D08C6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  <w:lang w:val="sr-Cyrl-BA"/>
        </w:rPr>
        <w:t xml:space="preserve">9 </w:t>
      </w:r>
      <w:r w:rsidRPr="005D08C6">
        <w:rPr>
          <w:rFonts w:ascii="Calibri" w:eastAsia="Calibri" w:hAnsi="Calibri" w:cs="Times New Roman"/>
          <w:lang w:val="sr-Cyrl-BA"/>
        </w:rPr>
        <w:t>Одјељењу за пољопривреду и рурални развој на протоколу шалтер сале.</w:t>
      </w:r>
    </w:p>
    <w:p w14:paraId="72DB736B" w14:textId="0A13CE2D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proofErr w:type="spellStart"/>
      <w:r w:rsidRPr="005D08C6">
        <w:rPr>
          <w:rFonts w:ascii="Calibri" w:eastAsia="Calibri" w:hAnsi="Calibri" w:cs="Times New Roman"/>
          <w:lang w:val="sr-Cyrl-BA"/>
        </w:rPr>
        <w:t>Апликанти</w:t>
      </w:r>
      <w:proofErr w:type="spellEnd"/>
      <w:r w:rsidRPr="005D08C6">
        <w:rPr>
          <w:rFonts w:ascii="Calibri" w:eastAsia="Calibri" w:hAnsi="Calibri" w:cs="Times New Roman"/>
          <w:lang w:val="sr-Cyrl-BA"/>
        </w:rPr>
        <w:t xml:space="preserve"> уз пријавни образац достављају документацију прописану чланом 2</w:t>
      </w:r>
      <w:r>
        <w:rPr>
          <w:rFonts w:ascii="Calibri" w:eastAsia="Calibri" w:hAnsi="Calibri" w:cs="Times New Roman"/>
          <w:lang w:val="sr-Cyrl-BA"/>
        </w:rPr>
        <w:t>2</w:t>
      </w:r>
      <w:r w:rsidRPr="005D08C6">
        <w:rPr>
          <w:rFonts w:ascii="Calibri" w:eastAsia="Calibri" w:hAnsi="Calibri" w:cs="Times New Roman"/>
          <w:lang w:val="sr-Cyrl-BA"/>
        </w:rPr>
        <w:t>. донесеног Правилника, како је наведено:</w:t>
      </w:r>
    </w:p>
    <w:p w14:paraId="67E7D145" w14:textId="77777777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Копију личне карте</w:t>
      </w:r>
    </w:p>
    <w:p w14:paraId="43543894" w14:textId="77777777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Увјерење о пребивалишту</w:t>
      </w:r>
    </w:p>
    <w:p w14:paraId="110B70EB" w14:textId="77777777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Доказ о упису у регистар пољопривредних газдинстава ( АПИФ) из 2025</w:t>
      </w:r>
      <w:r w:rsidRPr="005D08C6">
        <w:rPr>
          <w:rFonts w:ascii="Calibri" w:eastAsia="Calibri" w:hAnsi="Calibri" w:cs="Times New Roman"/>
        </w:rPr>
        <w:t>.</w:t>
      </w:r>
      <w:r w:rsidRPr="005D08C6">
        <w:rPr>
          <w:rFonts w:ascii="Calibri" w:eastAsia="Calibri" w:hAnsi="Calibri" w:cs="Times New Roman"/>
          <w:lang w:val="sr-Cyrl-BA"/>
        </w:rPr>
        <w:t xml:space="preserve"> године.</w:t>
      </w:r>
    </w:p>
    <w:p w14:paraId="7EF7911A" w14:textId="77777777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Копија текућег рачуна и назив банке</w:t>
      </w:r>
    </w:p>
    <w:p w14:paraId="7A869950" w14:textId="59A159A5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lastRenderedPageBreak/>
        <w:t>Фактура и фискални рачун ( оригинал или овјерена копија) за извршену набавку средстава почев од 01.01. 2025. године.</w:t>
      </w:r>
    </w:p>
    <w:p w14:paraId="18B49078" w14:textId="77777777" w:rsidR="00D03F2F" w:rsidRPr="005D08C6" w:rsidRDefault="00D03F2F" w:rsidP="00D03F2F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t>Овјерену изјаву да пољопривредну опрему неће отуђити у року од  3 године.</w:t>
      </w:r>
    </w:p>
    <w:p w14:paraId="62170F8D" w14:textId="77777777" w:rsidR="00D03F2F" w:rsidRPr="005D08C6" w:rsidRDefault="00D03F2F" w:rsidP="00D03F2F">
      <w:pPr>
        <w:spacing w:line="256" w:lineRule="auto"/>
        <w:ind w:left="615"/>
        <w:contextualSpacing/>
        <w:jc w:val="both"/>
        <w:rPr>
          <w:rFonts w:ascii="Calibri" w:eastAsia="Calibri" w:hAnsi="Calibri" w:cs="Times New Roman"/>
          <w:lang w:val="sr-Cyrl-BA"/>
        </w:rPr>
      </w:pPr>
    </w:p>
    <w:p w14:paraId="29BC8AC3" w14:textId="77777777" w:rsidR="00D03F2F" w:rsidRPr="005D08C6" w:rsidRDefault="00D03F2F" w:rsidP="00D03F2F">
      <w:pPr>
        <w:spacing w:line="256" w:lineRule="auto"/>
        <w:ind w:left="615"/>
        <w:contextualSpacing/>
        <w:jc w:val="both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 xml:space="preserve">     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</w:rPr>
        <w:t>III</w:t>
      </w:r>
    </w:p>
    <w:p w14:paraId="41241BF4" w14:textId="56649B32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Јавни позив почиње  са даном објављивања и  остаје отворен до</w:t>
      </w:r>
      <w:r w:rsidR="00765757">
        <w:rPr>
          <w:rFonts w:ascii="Calibri" w:eastAsia="Calibri" w:hAnsi="Calibri" w:cs="Times New Roman"/>
          <w:lang w:val="sr-Cyrl-BA"/>
        </w:rPr>
        <w:t xml:space="preserve"> 08. 05. 2026. </w:t>
      </w:r>
      <w:r w:rsidRPr="005D08C6">
        <w:rPr>
          <w:rFonts w:ascii="Calibri" w:eastAsia="Calibri" w:hAnsi="Calibri" w:cs="Times New Roman"/>
          <w:lang w:val="sr-Cyrl-BA"/>
        </w:rPr>
        <w:t>(</w:t>
      </w:r>
      <w:r w:rsidR="00765757">
        <w:rPr>
          <w:rFonts w:ascii="Calibri" w:eastAsia="Calibri" w:hAnsi="Calibri" w:cs="Times New Roman"/>
          <w:lang w:val="sr-Cyrl-BA"/>
        </w:rPr>
        <w:t xml:space="preserve"> петак</w:t>
      </w:r>
      <w:r>
        <w:rPr>
          <w:rFonts w:ascii="Calibri" w:eastAsia="Calibri" w:hAnsi="Calibri" w:cs="Times New Roman"/>
          <w:lang w:val="sr-Cyrl-BA"/>
        </w:rPr>
        <w:t xml:space="preserve"> </w:t>
      </w:r>
      <w:r w:rsidRPr="005D08C6">
        <w:rPr>
          <w:rFonts w:ascii="Calibri" w:eastAsia="Calibri" w:hAnsi="Calibri" w:cs="Times New Roman"/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21513390" w14:textId="77777777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</w:p>
    <w:p w14:paraId="4333DF93" w14:textId="77777777" w:rsidR="00D03F2F" w:rsidRPr="005D08C6" w:rsidRDefault="00D03F2F" w:rsidP="00D03F2F">
      <w:pPr>
        <w:spacing w:after="0" w:line="240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3814D016" w14:textId="77777777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  Миленко </w:t>
      </w:r>
      <w:proofErr w:type="spellStart"/>
      <w:r w:rsidRPr="005D08C6">
        <w:rPr>
          <w:rFonts w:ascii="Calibri" w:eastAsia="Calibri" w:hAnsi="Calibri" w:cs="Times New Roman"/>
          <w:lang w:val="sr-Cyrl-BA"/>
        </w:rPr>
        <w:t>Авдаловић</w:t>
      </w:r>
      <w:proofErr w:type="spellEnd"/>
    </w:p>
    <w:p w14:paraId="117FB2FD" w14:textId="77777777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</w:t>
      </w:r>
    </w:p>
    <w:p w14:paraId="6B0242F6" w14:textId="77777777" w:rsidR="00D03F2F" w:rsidRPr="005D08C6" w:rsidRDefault="00D03F2F" w:rsidP="00D03F2F">
      <w:pPr>
        <w:spacing w:line="256" w:lineRule="auto"/>
        <w:jc w:val="both"/>
        <w:rPr>
          <w:rFonts w:ascii="Calibri" w:eastAsia="Calibri" w:hAnsi="Calibri" w:cs="Times New Roman"/>
          <w:lang w:val="sr-Cyrl-BA"/>
        </w:rPr>
      </w:pPr>
    </w:p>
    <w:p w14:paraId="50CFDA44" w14:textId="77777777" w:rsidR="00D03F2F" w:rsidRDefault="00D03F2F" w:rsidP="00D03F2F">
      <w:pPr>
        <w:jc w:val="both"/>
      </w:pPr>
    </w:p>
    <w:p w14:paraId="77481D99" w14:textId="77777777" w:rsidR="00D03F2F" w:rsidRPr="00D03F2F" w:rsidRDefault="00D03F2F" w:rsidP="00D03F2F">
      <w:pPr>
        <w:rPr>
          <w:lang w:val="sr-Cyrl-BA"/>
        </w:rPr>
      </w:pPr>
    </w:p>
    <w:sectPr w:rsidR="00D03F2F" w:rsidRPr="00D0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181A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284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2F"/>
    <w:rsid w:val="000167B5"/>
    <w:rsid w:val="00135082"/>
    <w:rsid w:val="0037333E"/>
    <w:rsid w:val="004658D9"/>
    <w:rsid w:val="00735386"/>
    <w:rsid w:val="00765757"/>
    <w:rsid w:val="00855035"/>
    <w:rsid w:val="008A2817"/>
    <w:rsid w:val="009308E9"/>
    <w:rsid w:val="00B11C66"/>
    <w:rsid w:val="00D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D070"/>
  <w15:chartTrackingRefBased/>
  <w15:docId w15:val="{6C07DDC5-A424-426F-B13E-40C3D781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2F"/>
  </w:style>
  <w:style w:type="paragraph" w:styleId="Naslov1">
    <w:name w:val="heading 1"/>
    <w:basedOn w:val="Normal"/>
    <w:next w:val="Normal"/>
    <w:link w:val="Naslov1Char"/>
    <w:uiPriority w:val="9"/>
    <w:qFormat/>
    <w:rsid w:val="00D0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0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0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03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03F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03F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03F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03F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03F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03F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0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0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0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03F2F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03F2F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03F2F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0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03F2F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03F2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D03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3</cp:revision>
  <cp:lastPrinted>2026-04-21T07:37:00Z</cp:lastPrinted>
  <dcterms:created xsi:type="dcterms:W3CDTF">2026-04-17T06:18:00Z</dcterms:created>
  <dcterms:modified xsi:type="dcterms:W3CDTF">2026-04-21T07:37:00Z</dcterms:modified>
</cp:coreProperties>
</file>