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4D3E" w14:textId="77777777" w:rsidR="003A3F60" w:rsidRPr="00147D6E" w:rsidRDefault="003A3F60" w:rsidP="003A3F60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56A39AC2" wp14:editId="5D74F9D0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B254E" w14:textId="77777777" w:rsidR="003A3F60" w:rsidRPr="00147D6E" w:rsidRDefault="003A3F60" w:rsidP="003A3F60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4F52FCBF" w14:textId="77777777" w:rsidR="003A3F60" w:rsidRPr="00147D6E" w:rsidRDefault="003A3F60" w:rsidP="003A3F60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3DB71C4E" w14:textId="77777777" w:rsidR="003A3F60" w:rsidRPr="00147D6E" w:rsidRDefault="003A3F60" w:rsidP="003A3F60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34C5ABE9" w14:textId="77777777" w:rsidR="003A3F60" w:rsidRDefault="003A3F60" w:rsidP="003A3F60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1E60DFBD" w14:textId="77777777" w:rsidR="003A3F60" w:rsidRPr="00147D6E" w:rsidRDefault="003A3F60" w:rsidP="003A3F60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05742430" w14:textId="67C42BBB" w:rsidR="003A3F60" w:rsidRPr="00DC6881" w:rsidRDefault="003A3F60" w:rsidP="003A3F60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 w:rsidR="00DC6881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02-012.10-84/26</w:t>
      </w:r>
    </w:p>
    <w:p w14:paraId="539D06B3" w14:textId="5598F38C" w:rsidR="003A3F60" w:rsidRPr="00DC6881" w:rsidRDefault="003A3F60" w:rsidP="003A3F60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 w:rsidR="00DC6881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20.03.2026.</w:t>
      </w:r>
    </w:p>
    <w:p w14:paraId="4A16E2E2" w14:textId="77777777" w:rsidR="003A3F60" w:rsidRPr="00147D6E" w:rsidRDefault="003A3F60" w:rsidP="003A3F60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6B0ADA7B" w14:textId="5C022E58" w:rsidR="003A3F60" w:rsidRDefault="003A3F60" w:rsidP="003A3F60">
      <w:pPr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</w:t>
      </w:r>
      <w:r w:rsidR="00972244">
        <w:rPr>
          <w:lang w:val="sr-Cyrl-BA"/>
        </w:rPr>
        <w:t>(</w:t>
      </w:r>
      <w:r>
        <w:rPr>
          <w:lang w:val="sr-Cyrl-BA"/>
        </w:rPr>
        <w:t>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419C06D7" w14:textId="77777777" w:rsidR="00972244" w:rsidRDefault="00972244" w:rsidP="003A3F60">
      <w:pPr>
        <w:rPr>
          <w:lang w:val="sr-Cyrl-BA"/>
        </w:rPr>
      </w:pPr>
    </w:p>
    <w:p w14:paraId="1A6C8D7B" w14:textId="7B2C5A32" w:rsidR="003A3F60" w:rsidRDefault="003A3F60" w:rsidP="003A3F60">
      <w:pPr>
        <w:rPr>
          <w:b/>
          <w:bCs/>
          <w:lang w:val="sr-Cyrl-BA"/>
        </w:rPr>
      </w:pPr>
      <w:r w:rsidRPr="00D10911">
        <w:rPr>
          <w:b/>
          <w:bCs/>
          <w:lang w:val="sr-Cyrl-BA"/>
        </w:rPr>
        <w:t xml:space="preserve">                                                         </w:t>
      </w:r>
      <w:r>
        <w:rPr>
          <w:b/>
          <w:bCs/>
          <w:lang w:val="sr-Cyrl-BA"/>
        </w:rPr>
        <w:t xml:space="preserve">     </w:t>
      </w:r>
      <w:r w:rsidRPr="00D10911">
        <w:rPr>
          <w:b/>
          <w:bCs/>
          <w:lang w:val="sr-Cyrl-BA"/>
        </w:rPr>
        <w:t xml:space="preserve">   </w:t>
      </w:r>
      <w:r w:rsidR="00972244">
        <w:rPr>
          <w:b/>
          <w:bCs/>
          <w:lang w:val="sr-Cyrl-BA"/>
        </w:rPr>
        <w:t xml:space="preserve">     </w:t>
      </w:r>
      <w:r w:rsidRPr="00D10911">
        <w:rPr>
          <w:b/>
          <w:bCs/>
          <w:lang w:val="sr-Cyrl-BA"/>
        </w:rPr>
        <w:t xml:space="preserve">  </w:t>
      </w:r>
      <w:r>
        <w:rPr>
          <w:b/>
          <w:bCs/>
          <w:lang w:val="sr-Cyrl-BA"/>
        </w:rPr>
        <w:t xml:space="preserve"> </w:t>
      </w:r>
      <w:r w:rsidRPr="00D10911">
        <w:rPr>
          <w:b/>
          <w:bCs/>
          <w:lang w:val="sr-Cyrl-BA"/>
        </w:rPr>
        <w:t xml:space="preserve"> Ј А В Н И   П О З И В </w:t>
      </w:r>
    </w:p>
    <w:p w14:paraId="517C77A2" w14:textId="77777777" w:rsidR="003A3F60" w:rsidRDefault="003A3F60" w:rsidP="003A3F60">
      <w:pPr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  за премирање узгоја стеоних јуница </w:t>
      </w:r>
    </w:p>
    <w:p w14:paraId="7D191491" w14:textId="77777777" w:rsidR="00972244" w:rsidRDefault="00972244" w:rsidP="003A3F60">
      <w:pPr>
        <w:rPr>
          <w:b/>
          <w:bCs/>
          <w:lang w:val="sr-Cyrl-BA"/>
        </w:rPr>
      </w:pPr>
    </w:p>
    <w:p w14:paraId="2F06546D" w14:textId="77777777" w:rsidR="003A3F60" w:rsidRPr="00F32C94" w:rsidRDefault="003A3F60" w:rsidP="003A3F60">
      <w:pPr>
        <w:rPr>
          <w:b/>
          <w:bCs/>
        </w:rPr>
      </w:pPr>
      <w:r>
        <w:rPr>
          <w:b/>
          <w:bCs/>
          <w:lang w:val="sr-Cyrl-BA"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  <w:lang w:val="sr-Cyrl-BA"/>
        </w:rPr>
        <w:t xml:space="preserve">                                                                                 </w:t>
      </w:r>
      <w:r>
        <w:rPr>
          <w:b/>
          <w:bCs/>
        </w:rPr>
        <w:t>I</w:t>
      </w:r>
    </w:p>
    <w:p w14:paraId="20E19385" w14:textId="77777777" w:rsidR="003A3F60" w:rsidRDefault="003A3F60" w:rsidP="003A3F60">
      <w:pPr>
        <w:pStyle w:val="Bezrazmaka"/>
        <w:rPr>
          <w:lang w:val="sr-Cyrl-BA"/>
        </w:rPr>
      </w:pPr>
      <w:r w:rsidRPr="008C2786">
        <w:rPr>
          <w:lang w:val="sr-Cyrl-BA"/>
        </w:rPr>
        <w:t xml:space="preserve">Право на подстицајна средства за властиту производњу и узгој квалитетно приплодних </w:t>
      </w:r>
      <w:r>
        <w:rPr>
          <w:lang w:val="sr-Cyrl-BA"/>
        </w:rPr>
        <w:t xml:space="preserve">јуница </w:t>
      </w:r>
      <w:r w:rsidRPr="008C2786">
        <w:rPr>
          <w:lang w:val="sr-Cyrl-BA"/>
        </w:rPr>
        <w:t xml:space="preserve"> имају </w:t>
      </w:r>
      <w:r>
        <w:rPr>
          <w:lang w:val="sr-Cyrl-BA"/>
        </w:rPr>
        <w:t xml:space="preserve">пољопривредни произвођачи </w:t>
      </w:r>
      <w:r w:rsidRPr="008C2786">
        <w:rPr>
          <w:lang w:val="sr-Cyrl-BA"/>
        </w:rPr>
        <w:t xml:space="preserve"> носиоци комерцијалног-некомерцијалног пољопривредног газдинства </w:t>
      </w:r>
      <w:r>
        <w:rPr>
          <w:lang w:val="sr-Cyrl-BA"/>
        </w:rPr>
        <w:t xml:space="preserve">који </w:t>
      </w:r>
      <w:proofErr w:type="spellStart"/>
      <w:r>
        <w:rPr>
          <w:lang w:val="sr-Cyrl-BA"/>
        </w:rPr>
        <w:t>произведу</w:t>
      </w:r>
      <w:proofErr w:type="spellEnd"/>
      <w:r>
        <w:rPr>
          <w:lang w:val="sr-Cyrl-BA"/>
        </w:rPr>
        <w:t xml:space="preserve"> минимално  једну јуницу млијечних комбинованих и аутохтоних раса, која ће у текућој години навршити старост од 14 до 24 мјесеца.</w:t>
      </w:r>
    </w:p>
    <w:p w14:paraId="08E51875" w14:textId="77777777" w:rsidR="003A3F60" w:rsidRDefault="003A3F60" w:rsidP="003A3F60">
      <w:pPr>
        <w:pStyle w:val="Bezrazmaka"/>
        <w:rPr>
          <w:lang w:val="sr-Cyrl-BA"/>
        </w:rPr>
      </w:pPr>
      <w:r>
        <w:rPr>
          <w:lang w:val="sr-Cyrl-BA"/>
        </w:rPr>
        <w:t>Максимално ће се премирати три јунице.</w:t>
      </w:r>
    </w:p>
    <w:p w14:paraId="57E7EA63" w14:textId="77777777" w:rsidR="003A3F60" w:rsidRDefault="003A3F60" w:rsidP="003A3F60">
      <w:pPr>
        <w:pStyle w:val="Bezrazmaka"/>
        <w:rPr>
          <w:lang w:val="sr-Cyrl-BA"/>
        </w:rPr>
      </w:pPr>
      <w:r>
        <w:rPr>
          <w:lang w:val="sr-Cyrl-BA"/>
        </w:rPr>
        <w:t xml:space="preserve">Подстицајна средства утврђују се у висини од 300,00 КМ за узгојену јуницу, 700,00 КМ за узгојене двије јунице и 1200,00 КМ за узгојене три јунице, у складу са </w:t>
      </w:r>
      <w:r w:rsidRPr="003A3F60">
        <w:rPr>
          <w:lang w:val="sr-Cyrl-BA"/>
        </w:rPr>
        <w:t>чланом 9</w:t>
      </w:r>
      <w:r>
        <w:rPr>
          <w:lang w:val="sr-Cyrl-BA"/>
        </w:rPr>
        <w:t>. донесеног Правилника.</w:t>
      </w:r>
    </w:p>
    <w:p w14:paraId="72FC7198" w14:textId="77777777" w:rsidR="003A3F60" w:rsidRPr="00E12E03" w:rsidRDefault="003A3F60" w:rsidP="003A3F60">
      <w:pPr>
        <w:pStyle w:val="Bezrazmaka"/>
      </w:pPr>
    </w:p>
    <w:p w14:paraId="7717C668" w14:textId="1C328C5C" w:rsidR="003A3F60" w:rsidRPr="00972244" w:rsidRDefault="003A3F60" w:rsidP="003A3F60">
      <w:pPr>
        <w:rPr>
          <w:b/>
          <w:bCs/>
          <w:lang w:val="sr-Cyrl-BA"/>
        </w:rPr>
      </w:pPr>
      <w:r>
        <w:rPr>
          <w:b/>
          <w:bCs/>
        </w:rPr>
        <w:t xml:space="preserve">                                                                                </w:t>
      </w:r>
      <w:r>
        <w:rPr>
          <w:b/>
          <w:bCs/>
          <w:lang w:val="sr-Cyrl-BA"/>
        </w:rPr>
        <w:t xml:space="preserve"> </w:t>
      </w:r>
      <w:r>
        <w:rPr>
          <w:b/>
          <w:bCs/>
        </w:rPr>
        <w:t xml:space="preserve">II </w:t>
      </w:r>
      <w:r w:rsidR="00972244">
        <w:rPr>
          <w:b/>
          <w:bCs/>
          <w:lang w:val="sr-Cyrl-BA"/>
        </w:rPr>
        <w:t xml:space="preserve">   </w:t>
      </w:r>
    </w:p>
    <w:p w14:paraId="662379F1" w14:textId="77777777" w:rsidR="003A3F60" w:rsidRPr="0019287B" w:rsidRDefault="003A3F60" w:rsidP="003A3F60">
      <w:pPr>
        <w:rPr>
          <w:lang w:val="sr-Cyrl-BA"/>
        </w:rPr>
      </w:pPr>
      <w:r>
        <w:rPr>
          <w:lang w:val="sr-Cyrl-BA"/>
        </w:rPr>
        <w:t xml:space="preserve">Пољопривредни произвођачи се на јавни позив пријављују путем пријавног </w:t>
      </w:r>
      <w:proofErr w:type="spellStart"/>
      <w:r>
        <w:rPr>
          <w:lang w:val="sr-Cyrl-BA"/>
        </w:rPr>
        <w:t>образца</w:t>
      </w:r>
      <w:proofErr w:type="spellEnd"/>
      <w:r>
        <w:rPr>
          <w:lang w:val="sr-Cyrl-BA"/>
        </w:rPr>
        <w:t xml:space="preserve">  </w:t>
      </w:r>
      <w:r w:rsidRPr="003A3F60">
        <w:rPr>
          <w:lang w:val="sr-Cyrl-BA"/>
        </w:rPr>
        <w:t>П-4</w:t>
      </w:r>
      <w:r>
        <w:rPr>
          <w:lang w:val="sr-Cyrl-BA"/>
        </w:rPr>
        <w:t xml:space="preserve"> </w:t>
      </w:r>
      <w:r>
        <w:t xml:space="preserve"> </w:t>
      </w:r>
      <w:r>
        <w:rPr>
          <w:lang w:val="sr-Cyrl-BA"/>
        </w:rPr>
        <w:t xml:space="preserve"> на протоколу шалтер сале.</w:t>
      </w:r>
    </w:p>
    <w:p w14:paraId="5BB0F326" w14:textId="35C73AAC" w:rsidR="003A3F60" w:rsidRDefault="003A3F60" w:rsidP="003A3F60">
      <w:pPr>
        <w:rPr>
          <w:lang w:val="sr-Cyrl-BA"/>
        </w:rPr>
      </w:pPr>
      <w:proofErr w:type="spellStart"/>
      <w:r>
        <w:rPr>
          <w:lang w:val="sr-Cyrl-BA"/>
        </w:rPr>
        <w:t>Апликанти</w:t>
      </w:r>
      <w:proofErr w:type="spellEnd"/>
      <w:r>
        <w:rPr>
          <w:lang w:val="sr-Cyrl-BA"/>
        </w:rPr>
        <w:t xml:space="preserve"> уз пријавни образац достављају документацију прописану чланом 2</w:t>
      </w:r>
      <w:r w:rsidR="00B64910">
        <w:t>2</w:t>
      </w:r>
      <w:r>
        <w:rPr>
          <w:lang w:val="sr-Cyrl-BA"/>
        </w:rPr>
        <w:t>. донесеног Правилника, како је наведено:</w:t>
      </w:r>
    </w:p>
    <w:p w14:paraId="6C53AC41" w14:textId="2E0B3933" w:rsidR="003A3F60" w:rsidRDefault="003A3F60" w:rsidP="003A3F60">
      <w:pPr>
        <w:pStyle w:val="Pasussalistom"/>
        <w:rPr>
          <w:lang w:val="sr-Cyrl-BA"/>
        </w:rPr>
      </w:pPr>
      <w:r>
        <w:rPr>
          <w:lang w:val="sr-Cyrl-BA"/>
        </w:rPr>
        <w:t>-Копију личне карте</w:t>
      </w:r>
    </w:p>
    <w:p w14:paraId="61041E3E" w14:textId="58DCF516" w:rsidR="003A3F60" w:rsidRPr="00504CCD" w:rsidRDefault="003A3F60" w:rsidP="003A3F60">
      <w:pPr>
        <w:pStyle w:val="Pasussalistom"/>
        <w:rPr>
          <w:lang w:val="sr-Cyrl-BA"/>
        </w:rPr>
      </w:pPr>
      <w:r>
        <w:rPr>
          <w:lang w:val="sr-Cyrl-BA"/>
        </w:rPr>
        <w:t>-Доказ о упису у регистар пољопривредних газдинстава (АПИФ)  из 202</w:t>
      </w:r>
      <w:r w:rsidR="00073A8F">
        <w:t>6.</w:t>
      </w:r>
      <w:r>
        <w:rPr>
          <w:lang w:val="sr-Cyrl-BA"/>
        </w:rPr>
        <w:t xml:space="preserve"> године</w:t>
      </w:r>
      <w:r>
        <w:t xml:space="preserve"> (</w:t>
      </w:r>
      <w:r>
        <w:rPr>
          <w:lang w:val="sr-Cyrl-BA"/>
        </w:rPr>
        <w:t>активан статус)</w:t>
      </w:r>
    </w:p>
    <w:p w14:paraId="76090843" w14:textId="77777777" w:rsidR="003A3F60" w:rsidRDefault="003A3F60" w:rsidP="003A3F60">
      <w:pPr>
        <w:pStyle w:val="Pasussalistom"/>
        <w:rPr>
          <w:lang w:val="sr-Cyrl-BA"/>
        </w:rPr>
      </w:pPr>
      <w:r>
        <w:rPr>
          <w:lang w:val="sr-Cyrl-BA"/>
        </w:rPr>
        <w:t>-Копију текућег рачуна и назив банке</w:t>
      </w:r>
    </w:p>
    <w:p w14:paraId="58C74DDF" w14:textId="3FDE6489" w:rsidR="00EB457E" w:rsidRPr="008E3AB2" w:rsidRDefault="003A3F60" w:rsidP="008E3AB2">
      <w:pPr>
        <w:pStyle w:val="Pasussalistom"/>
        <w:rPr>
          <w:lang w:val="sr-Cyrl-BA"/>
        </w:rPr>
      </w:pPr>
      <w:r>
        <w:rPr>
          <w:lang w:val="sr-Cyrl-BA"/>
        </w:rPr>
        <w:lastRenderedPageBreak/>
        <w:t>-Копију пасоша о узгојеном грлу</w:t>
      </w:r>
    </w:p>
    <w:p w14:paraId="01F77673" w14:textId="6F8D2AF8" w:rsidR="00972244" w:rsidRDefault="003A3F60" w:rsidP="00972244">
      <w:pPr>
        <w:pStyle w:val="Pasussalistom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>
        <w:rPr>
          <w:lang w:val="sr-Cyrl-BA"/>
        </w:rPr>
        <w:t>-</w:t>
      </w:r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>П</w:t>
      </w:r>
      <w:r w:rsidRPr="003A3F60"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отврда  о гравидности која садржи датум осјемењавања и идентификациони број бика </w:t>
      </w:r>
      <w:proofErr w:type="spellStart"/>
      <w:r w:rsidRPr="003A3F60">
        <w:rPr>
          <w:rFonts w:ascii="Arial" w:eastAsia="Calibri" w:hAnsi="Arial" w:cs="Arial"/>
          <w:sz w:val="20"/>
          <w:szCs w:val="20"/>
          <w:lang w:val="sr-Cyrl-BA"/>
          <w14:ligatures w14:val="none"/>
        </w:rPr>
        <w:t>осјеменитеља</w:t>
      </w:r>
      <w:proofErr w:type="spellEnd"/>
      <w:r w:rsidRPr="003A3F60">
        <w:rPr>
          <w:rFonts w:ascii="Arial" w:eastAsia="Calibri" w:hAnsi="Arial" w:cs="Arial"/>
          <w:sz w:val="20"/>
          <w:szCs w:val="20"/>
          <w:lang w:val="sr-Cyrl-BA"/>
          <w14:ligatures w14:val="none"/>
        </w:rPr>
        <w:t xml:space="preserve"> грла издату од надлежне ветеринарске установ</w:t>
      </w:r>
      <w:r w:rsidR="00972244">
        <w:rPr>
          <w:rFonts w:ascii="Arial" w:eastAsia="Calibri" w:hAnsi="Arial" w:cs="Arial"/>
          <w:sz w:val="20"/>
          <w:szCs w:val="20"/>
          <w:lang w:val="sr-Cyrl-BA"/>
          <w14:ligatures w14:val="none"/>
        </w:rPr>
        <w:t>е</w:t>
      </w:r>
    </w:p>
    <w:p w14:paraId="3EC7117B" w14:textId="724952B9" w:rsidR="003A3F60" w:rsidRPr="00972244" w:rsidRDefault="003A3F60" w:rsidP="00972244">
      <w:pPr>
        <w:pStyle w:val="Pasussalistom"/>
        <w:rPr>
          <w:lang w:val="sr-Cyrl-BA"/>
        </w:rPr>
      </w:pPr>
      <w:r w:rsidRPr="003A3F60">
        <w:rPr>
          <w:lang w:val="sr-Cyrl-BA"/>
        </w:rPr>
        <w:t>-Овјерену изјаву да предметна грла неће отуђити у року од 3 године.</w:t>
      </w:r>
    </w:p>
    <w:p w14:paraId="41765600" w14:textId="77777777" w:rsidR="003A3F60" w:rsidRPr="00972244" w:rsidRDefault="003A3F60" w:rsidP="003A3F60">
      <w:pPr>
        <w:pStyle w:val="Pasussalistom"/>
        <w:rPr>
          <w:b/>
          <w:bCs/>
          <w:lang w:val="sr-Cyrl-BA"/>
        </w:rPr>
      </w:pPr>
    </w:p>
    <w:p w14:paraId="73CE1EE1" w14:textId="77777777" w:rsidR="003A3F60" w:rsidRPr="00F32C94" w:rsidRDefault="003A3F60" w:rsidP="003A3F6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III</w:t>
      </w:r>
    </w:p>
    <w:p w14:paraId="4583989F" w14:textId="77777777" w:rsidR="003A3F60" w:rsidRPr="00E13C48" w:rsidRDefault="003A3F60" w:rsidP="003A3F60">
      <w:pPr>
        <w:rPr>
          <w:lang w:val="sr-Cyrl-BA"/>
        </w:rPr>
      </w:pPr>
      <w:r>
        <w:rPr>
          <w:lang w:val="sr-Cyrl-BA"/>
        </w:rPr>
        <w:t>Јавни позив почиње са даном објављивања и  остаје отворен до 30. септембра. 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6482E167" w14:textId="77777777" w:rsidR="003A3F60" w:rsidRPr="008C2786" w:rsidRDefault="003A3F60" w:rsidP="003A3F60">
      <w:pPr>
        <w:rPr>
          <w:lang w:val="sr-Cyrl-BA"/>
        </w:rPr>
      </w:pPr>
    </w:p>
    <w:p w14:paraId="0C0E1DDD" w14:textId="77777777" w:rsidR="003A3F60" w:rsidRDefault="003A3F60" w:rsidP="003A3F60">
      <w:pPr>
        <w:rPr>
          <w:b/>
          <w:bCs/>
        </w:rPr>
      </w:pPr>
      <w:r>
        <w:rPr>
          <w:b/>
          <w:bCs/>
        </w:rPr>
        <w:t xml:space="preserve">  </w:t>
      </w:r>
    </w:p>
    <w:p w14:paraId="149C5AEA" w14:textId="77777777" w:rsidR="003A3F60" w:rsidRDefault="003A3F60" w:rsidP="003A3F60">
      <w:pPr>
        <w:pStyle w:val="Bezrazmaka"/>
        <w:rPr>
          <w:lang w:val="sr-Cyrl-BA"/>
        </w:rPr>
      </w:pPr>
      <w:r>
        <w:t xml:space="preserve">                                                                                                                        </w:t>
      </w:r>
      <w:r>
        <w:rPr>
          <w:lang w:val="sr-Cyrl-BA"/>
        </w:rPr>
        <w:t xml:space="preserve">  </w:t>
      </w:r>
      <w:r>
        <w:t xml:space="preserve">       </w:t>
      </w:r>
      <w:r>
        <w:rPr>
          <w:lang w:val="sr-Cyrl-BA"/>
        </w:rPr>
        <w:t xml:space="preserve">НАЧЕЛНИК ОПШТИНЕ </w:t>
      </w:r>
    </w:p>
    <w:p w14:paraId="4D587C41" w14:textId="77777777" w:rsidR="003A3F60" w:rsidRPr="00F32C94" w:rsidRDefault="003A3F60" w:rsidP="003A3F60">
      <w:pPr>
        <w:rPr>
          <w:lang w:val="sr-Cyrl-BA"/>
        </w:rPr>
      </w:pPr>
      <w:r w:rsidRPr="00F32C94">
        <w:rPr>
          <w:lang w:val="sr-Cyrl-BA"/>
        </w:rPr>
        <w:t xml:space="preserve">                                                                                                                                 Миленко </w:t>
      </w:r>
      <w:proofErr w:type="spellStart"/>
      <w:r w:rsidRPr="00F32C94">
        <w:rPr>
          <w:lang w:val="sr-Cyrl-BA"/>
        </w:rPr>
        <w:t>Авдаловић</w:t>
      </w:r>
      <w:proofErr w:type="spellEnd"/>
    </w:p>
    <w:p w14:paraId="2AF9DDF6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26C81"/>
    <w:multiLevelType w:val="hybridMultilevel"/>
    <w:tmpl w:val="DDCEACC2"/>
    <w:lvl w:ilvl="0" w:tplc="E362AFCA">
      <w:start w:val="1"/>
      <w:numFmt w:val="decimal"/>
      <w:lvlText w:val="%1)"/>
      <w:lvlJc w:val="left"/>
      <w:pPr>
        <w:ind w:left="1777" w:hanging="360"/>
      </w:pPr>
    </w:lvl>
    <w:lvl w:ilvl="1" w:tplc="181A0019">
      <w:start w:val="1"/>
      <w:numFmt w:val="lowerLetter"/>
      <w:lvlText w:val="%2."/>
      <w:lvlJc w:val="left"/>
      <w:pPr>
        <w:ind w:left="2639" w:hanging="360"/>
      </w:pPr>
    </w:lvl>
    <w:lvl w:ilvl="2" w:tplc="181A001B">
      <w:start w:val="1"/>
      <w:numFmt w:val="lowerRoman"/>
      <w:lvlText w:val="%3."/>
      <w:lvlJc w:val="right"/>
      <w:pPr>
        <w:ind w:left="3359" w:hanging="180"/>
      </w:pPr>
    </w:lvl>
    <w:lvl w:ilvl="3" w:tplc="181A000F">
      <w:start w:val="1"/>
      <w:numFmt w:val="decimal"/>
      <w:lvlText w:val="%4."/>
      <w:lvlJc w:val="left"/>
      <w:pPr>
        <w:ind w:left="4079" w:hanging="360"/>
      </w:pPr>
    </w:lvl>
    <w:lvl w:ilvl="4" w:tplc="181A0019">
      <w:start w:val="1"/>
      <w:numFmt w:val="lowerLetter"/>
      <w:lvlText w:val="%5."/>
      <w:lvlJc w:val="left"/>
      <w:pPr>
        <w:ind w:left="4799" w:hanging="360"/>
      </w:pPr>
    </w:lvl>
    <w:lvl w:ilvl="5" w:tplc="181A001B">
      <w:start w:val="1"/>
      <w:numFmt w:val="lowerRoman"/>
      <w:lvlText w:val="%6."/>
      <w:lvlJc w:val="right"/>
      <w:pPr>
        <w:ind w:left="5519" w:hanging="180"/>
      </w:pPr>
    </w:lvl>
    <w:lvl w:ilvl="6" w:tplc="181A000F">
      <w:start w:val="1"/>
      <w:numFmt w:val="decimal"/>
      <w:lvlText w:val="%7."/>
      <w:lvlJc w:val="left"/>
      <w:pPr>
        <w:ind w:left="6239" w:hanging="360"/>
      </w:pPr>
    </w:lvl>
    <w:lvl w:ilvl="7" w:tplc="181A0019">
      <w:start w:val="1"/>
      <w:numFmt w:val="lowerLetter"/>
      <w:lvlText w:val="%8."/>
      <w:lvlJc w:val="left"/>
      <w:pPr>
        <w:ind w:left="6959" w:hanging="360"/>
      </w:pPr>
    </w:lvl>
    <w:lvl w:ilvl="8" w:tplc="181A001B">
      <w:start w:val="1"/>
      <w:numFmt w:val="lowerRoman"/>
      <w:lvlText w:val="%9."/>
      <w:lvlJc w:val="right"/>
      <w:pPr>
        <w:ind w:left="7679" w:hanging="180"/>
      </w:pPr>
    </w:lvl>
  </w:abstractNum>
  <w:num w:numId="1" w16cid:durableId="192387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60"/>
    <w:rsid w:val="000167B5"/>
    <w:rsid w:val="00073A8F"/>
    <w:rsid w:val="0017181A"/>
    <w:rsid w:val="0037333E"/>
    <w:rsid w:val="0037564C"/>
    <w:rsid w:val="003A3F60"/>
    <w:rsid w:val="003E762C"/>
    <w:rsid w:val="004658D9"/>
    <w:rsid w:val="005E4B01"/>
    <w:rsid w:val="00735386"/>
    <w:rsid w:val="00847325"/>
    <w:rsid w:val="00855035"/>
    <w:rsid w:val="008A2817"/>
    <w:rsid w:val="008E3AB2"/>
    <w:rsid w:val="00972244"/>
    <w:rsid w:val="00B11C66"/>
    <w:rsid w:val="00B64910"/>
    <w:rsid w:val="00DC6881"/>
    <w:rsid w:val="00E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4775"/>
  <w15:chartTrackingRefBased/>
  <w15:docId w15:val="{64BD8E95-25C0-4CE9-9783-349D6B59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60"/>
  </w:style>
  <w:style w:type="paragraph" w:styleId="Naslov1">
    <w:name w:val="heading 1"/>
    <w:basedOn w:val="Normal"/>
    <w:next w:val="Normal"/>
    <w:link w:val="Naslov1Char"/>
    <w:uiPriority w:val="9"/>
    <w:qFormat/>
    <w:rsid w:val="003A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3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3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3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3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3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3A3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3A3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3A3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3A3F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3A3F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3A3F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3A3F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3A3F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3A3F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3A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3A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3A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3A3F60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3A3F60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3A3F60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3A3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3A3F60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3A3F6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3A3F60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3A3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9</cp:revision>
  <cp:lastPrinted>2026-03-20T08:21:00Z</cp:lastPrinted>
  <dcterms:created xsi:type="dcterms:W3CDTF">2026-03-19T10:32:00Z</dcterms:created>
  <dcterms:modified xsi:type="dcterms:W3CDTF">2026-03-20T08:21:00Z</dcterms:modified>
</cp:coreProperties>
</file>