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E210" w14:textId="77777777" w:rsidR="009C22EB" w:rsidRPr="00147D6E" w:rsidRDefault="009C22EB" w:rsidP="002C50E3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7F83EE66" wp14:editId="035DAA82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45203" w14:textId="77777777" w:rsidR="009C22EB" w:rsidRPr="00147D6E" w:rsidRDefault="009C22EB" w:rsidP="002C50E3">
      <w:pPr>
        <w:keepNext/>
        <w:pBdr>
          <w:bottom w:val="single" w:sz="4" w:space="1" w:color="auto"/>
        </w:pBdr>
        <w:spacing w:before="6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097AFA89" w14:textId="77777777" w:rsidR="009C22EB" w:rsidRPr="00147D6E" w:rsidRDefault="009C22EB" w:rsidP="002C50E3">
      <w:pPr>
        <w:keepNext/>
        <w:pBdr>
          <w:bottom w:val="single" w:sz="4" w:space="1" w:color="auto"/>
        </w:pBdr>
        <w:spacing w:before="6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4DEA0B26" w14:textId="77777777" w:rsidR="009C22EB" w:rsidRPr="00147D6E" w:rsidRDefault="009C22EB" w:rsidP="002C50E3">
      <w:pPr>
        <w:keepNext/>
        <w:pBdr>
          <w:bottom w:val="single" w:sz="4" w:space="1" w:color="auto"/>
        </w:pBdr>
        <w:spacing w:before="60" w:after="6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26BA8AAF" w14:textId="77777777" w:rsidR="009C22EB" w:rsidRDefault="009C22EB" w:rsidP="002C50E3">
      <w:pPr>
        <w:tabs>
          <w:tab w:val="center" w:pos="4320"/>
          <w:tab w:val="right" w:pos="8640"/>
        </w:tabs>
        <w:spacing w:before="60" w:after="6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5D671D82" w14:textId="77777777" w:rsidR="009C22EB" w:rsidRPr="00147D6E" w:rsidRDefault="009C22EB" w:rsidP="002C50E3">
      <w:pPr>
        <w:tabs>
          <w:tab w:val="center" w:pos="4320"/>
          <w:tab w:val="right" w:pos="8640"/>
        </w:tabs>
        <w:spacing w:before="60" w:after="60" w:line="240" w:lineRule="auto"/>
        <w:jc w:val="both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57E3FE6F" w14:textId="0402F0B9" w:rsidR="009C22EB" w:rsidRPr="00DC6881" w:rsidRDefault="009C22EB" w:rsidP="002C50E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148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60A4CBFA" w14:textId="77777777" w:rsidR="009C22EB" w:rsidRPr="00EA1857" w:rsidRDefault="009C22EB" w:rsidP="002C50E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12.05.2026.</w:t>
      </w:r>
    </w:p>
    <w:p w14:paraId="2D3225FD" w14:textId="77777777" w:rsidR="009C22EB" w:rsidRPr="00147D6E" w:rsidRDefault="009C22EB" w:rsidP="002C50E3">
      <w:pPr>
        <w:jc w:val="both"/>
        <w:rPr>
          <w:rFonts w:ascii="Calibri" w:eastAsia="Calibri" w:hAnsi="Calibri" w:cs="Times New Roman"/>
          <w:lang w:val="sr-Cyrl-BA"/>
          <w14:ligatures w14:val="none"/>
        </w:rPr>
      </w:pPr>
    </w:p>
    <w:p w14:paraId="77E83186" w14:textId="77777777" w:rsidR="009C22EB" w:rsidRDefault="009C22EB" w:rsidP="002C50E3">
      <w:pPr>
        <w:jc w:val="both"/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21C0E0FC" w14:textId="77777777" w:rsidR="009C22EB" w:rsidRDefault="009C22EB" w:rsidP="002C50E3">
      <w:pPr>
        <w:jc w:val="both"/>
        <w:rPr>
          <w:lang w:val="sr-Cyrl-BA"/>
        </w:rPr>
      </w:pPr>
      <w:r>
        <w:t xml:space="preserve">  </w:t>
      </w:r>
    </w:p>
    <w:p w14:paraId="1F6E6E9D" w14:textId="77777777" w:rsidR="009C22EB" w:rsidRPr="00540B2F" w:rsidRDefault="009C22EB" w:rsidP="002C50E3">
      <w:pPr>
        <w:jc w:val="both"/>
      </w:pPr>
    </w:p>
    <w:p w14:paraId="6A9643EA" w14:textId="77777777" w:rsidR="009C22EB" w:rsidRDefault="009C22EB" w:rsidP="002C50E3">
      <w:pPr>
        <w:jc w:val="both"/>
        <w:rPr>
          <w:b/>
          <w:bCs/>
          <w:lang w:val="sr-Cyrl-BA"/>
        </w:rPr>
      </w:pPr>
      <w:r w:rsidRPr="00D10911">
        <w:rPr>
          <w:b/>
          <w:bCs/>
          <w:lang w:val="sr-Cyrl-BA"/>
        </w:rPr>
        <w:t xml:space="preserve">                                                         </w:t>
      </w:r>
      <w:r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   </w:t>
      </w:r>
      <w:r>
        <w:rPr>
          <w:b/>
          <w:bCs/>
          <w:lang w:val="sr-Cyrl-BA"/>
        </w:rPr>
        <w:t xml:space="preserve"> </w:t>
      </w:r>
      <w:r w:rsidRPr="00D10911">
        <w:rPr>
          <w:b/>
          <w:bCs/>
          <w:lang w:val="sr-Cyrl-BA"/>
        </w:rPr>
        <w:t xml:space="preserve"> Ј А В Н И   П О З И В </w:t>
      </w:r>
    </w:p>
    <w:p w14:paraId="21B861C5" w14:textId="77777777" w:rsidR="009C22EB" w:rsidRDefault="009C22EB" w:rsidP="002C50E3">
      <w:pPr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за  суфинансирање набавке воћних садница </w:t>
      </w:r>
    </w:p>
    <w:p w14:paraId="398B7C69" w14:textId="77777777" w:rsidR="009C22EB" w:rsidRPr="0072590A" w:rsidRDefault="009C22EB" w:rsidP="002C50E3">
      <w:pPr>
        <w:jc w:val="both"/>
        <w:rPr>
          <w:b/>
          <w:bCs/>
        </w:rPr>
      </w:pPr>
      <w:r>
        <w:rPr>
          <w:b/>
          <w:bCs/>
          <w:lang w:val="sr-Cyrl-BA"/>
        </w:rPr>
        <w:t xml:space="preserve">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 </w:t>
      </w:r>
      <w:r>
        <w:rPr>
          <w:b/>
          <w:bCs/>
        </w:rPr>
        <w:t>I</w:t>
      </w:r>
    </w:p>
    <w:p w14:paraId="3730AAAD" w14:textId="77777777" w:rsidR="009C22EB" w:rsidRPr="0072590A" w:rsidRDefault="009C22EB" w:rsidP="002C50E3">
      <w:pPr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</w:t>
      </w:r>
      <w:r>
        <w:rPr>
          <w:lang w:val="sr-Cyrl-BA"/>
        </w:rPr>
        <w:t>Право на подстицајна средства  за набавку воћних садница могу остварити пољопривредни произвођачи који се баве подизањем вишегодишњих засада воћа и који у обрачунском периоду изврше улагања у ту намјену.</w:t>
      </w:r>
    </w:p>
    <w:p w14:paraId="61108337" w14:textId="77777777" w:rsidR="009C22EB" w:rsidRPr="00B72FC3" w:rsidRDefault="009C22EB" w:rsidP="002C50E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Минимална површина за </w:t>
      </w:r>
      <w:proofErr w:type="spellStart"/>
      <w:r w:rsidRPr="00B72FC3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>кориштење</w:t>
      </w:r>
      <w:proofErr w:type="spellEnd"/>
      <w:r w:rsidRPr="00B72FC3">
        <w:rPr>
          <w:rFonts w:ascii="Arial" w:eastAsia="Calibri" w:hAnsi="Arial" w:cs="Arial"/>
          <w:color w:val="000000"/>
          <w:kern w:val="0"/>
          <w:sz w:val="20"/>
          <w:szCs w:val="20"/>
          <w:lang w:val="sr-Cyrl-CS"/>
          <w14:ligatures w14:val="none"/>
        </w:rPr>
        <w:t xml:space="preserve"> ове субвенције је засад од 0,5 дунума за јабучасто коштичаво и јагодасто воће, по воћној врсти појединачно са одговарајућим бројем садница по дунуму, и то:</w:t>
      </w:r>
    </w:p>
    <w:p w14:paraId="5186C30D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>за јабучасто воће (јабука и крушка) минимално 50 садница</w:t>
      </w:r>
    </w:p>
    <w:p w14:paraId="39F59D0B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>за коштичаво воће (шљива, трешња и вишња) минимално 50 садница</w:t>
      </w:r>
    </w:p>
    <w:p w14:paraId="1E96883D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>за малину минимално 500 садница</w:t>
      </w:r>
    </w:p>
    <w:p w14:paraId="0FF54C74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 xml:space="preserve">за купину минимално 100 садница </w:t>
      </w:r>
    </w:p>
    <w:p w14:paraId="5082ABC5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 xml:space="preserve">за боровницу и </w:t>
      </w:r>
      <w:proofErr w:type="spellStart"/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>аронију</w:t>
      </w:r>
      <w:proofErr w:type="spellEnd"/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 xml:space="preserve"> минимално 100 садница</w:t>
      </w:r>
    </w:p>
    <w:p w14:paraId="40049628" w14:textId="77777777" w:rsidR="009C22EB" w:rsidRPr="00B72FC3" w:rsidRDefault="009C22EB" w:rsidP="002C50E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CS"/>
          <w14:ligatures w14:val="none"/>
        </w:rPr>
        <w:t>за шипурак минимално 100 садница</w:t>
      </w:r>
    </w:p>
    <w:p w14:paraId="0B016476" w14:textId="77777777" w:rsidR="009C22EB" w:rsidRPr="00B72FC3" w:rsidRDefault="009C22EB" w:rsidP="002C50E3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</w:p>
    <w:p w14:paraId="1BC634BA" w14:textId="77777777" w:rsidR="002C50E3" w:rsidRDefault="009C22EB" w:rsidP="002C50E3">
      <w:pPr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 w:rsidRPr="00B72FC3">
        <w:rPr>
          <w:rFonts w:ascii="Arial" w:eastAsia="Calibri" w:hAnsi="Arial" w:cs="Arial"/>
          <w:sz w:val="20"/>
          <w:szCs w:val="20"/>
          <w:lang w:val="sr-Cyrl-BA"/>
          <w14:ligatures w14:val="none"/>
        </w:rPr>
        <w:t>Право на  подстицај могу остварити комерцијална пољопривредна газдинства у износу до 50 % инвестираних средстава и некомерцијална пољопривредна газдинства у износу до 30% инвестираних средстава.</w:t>
      </w:r>
    </w:p>
    <w:p w14:paraId="3E3C43E9" w14:textId="62135C3B" w:rsidR="009C22EB" w:rsidRPr="002C50E3" w:rsidRDefault="009C22EB" w:rsidP="002C50E3">
      <w:pPr>
        <w:contextualSpacing/>
        <w:jc w:val="both"/>
        <w:rPr>
          <w:rFonts w:ascii="Arial" w:eastAsia="Calibri" w:hAnsi="Arial" w:cs="Arial"/>
          <w:sz w:val="20"/>
          <w:szCs w:val="20"/>
          <w14:ligatures w14:val="none"/>
        </w:rPr>
      </w:pPr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>Максимални износ одобрених средстава за набавку воћних садница</w:t>
      </w:r>
      <w:r>
        <w:rPr>
          <w:rFonts w:ascii="Arial" w:eastAsia="Calibri" w:hAnsi="Arial" w:cs="Arial"/>
          <w:sz w:val="20"/>
          <w:szCs w:val="20"/>
          <w14:ligatures w14:val="none"/>
        </w:rPr>
        <w:t xml:space="preserve"> </w:t>
      </w:r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за комерцијална пољопривредна </w:t>
      </w:r>
      <w:proofErr w:type="spellStart"/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>газдинста</w:t>
      </w:r>
      <w:proofErr w:type="spellEnd"/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износи </w:t>
      </w:r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>500,00 КМ</w:t>
      </w: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, а за некомерцијална пољопривредна газдинства </w:t>
      </w:r>
      <w:r w:rsidRPr="0025609E">
        <w:rPr>
          <w:rFonts w:ascii="Arial" w:eastAsia="Calibri" w:hAnsi="Arial" w:cs="Arial"/>
          <w:sz w:val="20"/>
          <w:szCs w:val="20"/>
          <w:lang w:val="sr-Cyrl-BA"/>
          <w14:ligatures w14:val="none"/>
        </w:rPr>
        <w:t>300,00 КМ</w:t>
      </w: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у складу </w:t>
      </w:r>
      <w:r w:rsidRPr="00E54094">
        <w:rPr>
          <w:rFonts w:ascii="Arial" w:eastAsia="Calibri" w:hAnsi="Arial" w:cs="Arial"/>
          <w:sz w:val="20"/>
          <w:szCs w:val="20"/>
          <w:lang w:val="sr-Cyrl-BA"/>
          <w14:ligatures w14:val="none"/>
        </w:rPr>
        <w:t>са  у чланом 1</w:t>
      </w:r>
      <w:r w:rsidR="00E54094" w:rsidRPr="00E54094">
        <w:rPr>
          <w:rFonts w:ascii="Arial" w:eastAsia="Calibri" w:hAnsi="Arial" w:cs="Arial"/>
          <w:sz w:val="20"/>
          <w:szCs w:val="20"/>
          <w:lang w:val="sr-Cyrl-BA"/>
          <w14:ligatures w14:val="none"/>
        </w:rPr>
        <w:t>6</w:t>
      </w:r>
      <w:r w:rsidRPr="00E54094">
        <w:rPr>
          <w:rFonts w:ascii="Arial" w:eastAsia="Calibri" w:hAnsi="Arial" w:cs="Arial"/>
          <w:sz w:val="20"/>
          <w:szCs w:val="20"/>
          <w:lang w:val="sr-Cyrl-BA"/>
          <w14:ligatures w14:val="none"/>
        </w:rPr>
        <w:t>. донесеног Правилника</w:t>
      </w: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.</w:t>
      </w:r>
    </w:p>
    <w:p w14:paraId="29060994" w14:textId="77777777" w:rsidR="009C22EB" w:rsidRPr="00B72FC3" w:rsidRDefault="009C22EB" w:rsidP="002C50E3">
      <w:pPr>
        <w:contextualSpacing/>
        <w:jc w:val="both"/>
        <w:rPr>
          <w:rFonts w:ascii="Arial" w:eastAsia="Calibri" w:hAnsi="Arial" w:cs="Arial"/>
          <w:sz w:val="20"/>
          <w:szCs w:val="20"/>
          <w14:ligatures w14:val="none"/>
        </w:rPr>
      </w:pPr>
    </w:p>
    <w:p w14:paraId="67AA34A0" w14:textId="77777777" w:rsidR="009C22EB" w:rsidRDefault="009C22EB" w:rsidP="002C50E3">
      <w:pPr>
        <w:jc w:val="both"/>
        <w:rPr>
          <w:lang w:val="sr-Cyrl-BA"/>
        </w:rPr>
      </w:pPr>
      <w:r>
        <w:t xml:space="preserve">                                                                       </w:t>
      </w:r>
    </w:p>
    <w:p w14:paraId="07B1D15E" w14:textId="77777777" w:rsidR="009C22EB" w:rsidRPr="0072590A" w:rsidRDefault="009C22EB" w:rsidP="002C50E3">
      <w:pPr>
        <w:jc w:val="both"/>
        <w:rPr>
          <w:b/>
          <w:bCs/>
        </w:rPr>
      </w:pPr>
      <w:r>
        <w:rPr>
          <w:lang w:val="sr-Cyrl-BA"/>
        </w:rPr>
        <w:lastRenderedPageBreak/>
        <w:t xml:space="preserve">                                                                      </w:t>
      </w:r>
      <w:r>
        <w:t xml:space="preserve">          </w:t>
      </w:r>
      <w:r w:rsidRPr="0072590A">
        <w:rPr>
          <w:b/>
          <w:bCs/>
        </w:rPr>
        <w:t xml:space="preserve"> II</w:t>
      </w:r>
    </w:p>
    <w:p w14:paraId="4BB9C48F" w14:textId="4D28A2C8" w:rsidR="009C22EB" w:rsidRPr="00EC3F9F" w:rsidRDefault="009C22EB" w:rsidP="002C50E3">
      <w:pPr>
        <w:jc w:val="both"/>
      </w:pPr>
      <w:r>
        <w:rPr>
          <w:lang w:val="sr-Cyrl-BA"/>
        </w:rPr>
        <w:t>Пољопривредни произвођачи се на јавни позив пријављују путем пријавног обрасца П</w:t>
      </w:r>
      <w:r>
        <w:t>-</w:t>
      </w:r>
      <w:r w:rsidR="00E54094">
        <w:rPr>
          <w:lang w:val="sr-Cyrl-BA"/>
        </w:rPr>
        <w:t>10</w:t>
      </w:r>
      <w:r>
        <w:t xml:space="preserve"> </w:t>
      </w:r>
      <w:r>
        <w:rPr>
          <w:lang w:val="sr-Cyrl-BA"/>
        </w:rPr>
        <w:t>Одјељењу за пољопривреду и рурални развој на протоколу шалтер сале.</w:t>
      </w:r>
    </w:p>
    <w:p w14:paraId="30B691BE" w14:textId="2AF5B5A7" w:rsidR="009C22EB" w:rsidRDefault="009C22EB" w:rsidP="002C50E3">
      <w:pPr>
        <w:jc w:val="both"/>
        <w:rPr>
          <w:lang w:val="sr-Cyrl-BA"/>
        </w:rPr>
      </w:pPr>
      <w:proofErr w:type="spellStart"/>
      <w:r>
        <w:rPr>
          <w:lang w:val="sr-Cyrl-BA"/>
        </w:rPr>
        <w:t>Апликанти</w:t>
      </w:r>
      <w:proofErr w:type="spellEnd"/>
      <w:r>
        <w:rPr>
          <w:lang w:val="sr-Cyrl-BA"/>
        </w:rPr>
        <w:t xml:space="preserve"> уз пријавни образац достављају документацију прописану чланом 2</w:t>
      </w:r>
      <w:r w:rsidR="00E54094">
        <w:rPr>
          <w:lang w:val="sr-Cyrl-BA"/>
        </w:rPr>
        <w:t>2</w:t>
      </w:r>
      <w:r>
        <w:rPr>
          <w:lang w:val="sr-Cyrl-BA"/>
        </w:rPr>
        <w:t>. донесеног Правилника, како је наведено:</w:t>
      </w:r>
    </w:p>
    <w:p w14:paraId="67020029" w14:textId="77777777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Копију личне карте</w:t>
      </w:r>
    </w:p>
    <w:p w14:paraId="52CD1270" w14:textId="77777777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Увјерење о пребивалишту</w:t>
      </w:r>
    </w:p>
    <w:p w14:paraId="204941F5" w14:textId="1314822A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Доказ о упису у регистар пољопривредних газдинстава ( АПИФ</w:t>
      </w:r>
      <w:r w:rsidR="002C50E3">
        <w:rPr>
          <w:lang w:val="sr-Cyrl-BA"/>
        </w:rPr>
        <w:t>- активан статус</w:t>
      </w:r>
      <w:r>
        <w:rPr>
          <w:lang w:val="sr-Cyrl-BA"/>
        </w:rPr>
        <w:t>) из 202</w:t>
      </w:r>
      <w:r w:rsidR="002C50E3">
        <w:rPr>
          <w:lang w:val="sr-Cyrl-BA"/>
        </w:rPr>
        <w:t>6</w:t>
      </w:r>
      <w:r>
        <w:t>.</w:t>
      </w:r>
      <w:r>
        <w:rPr>
          <w:lang w:val="sr-Cyrl-BA"/>
        </w:rPr>
        <w:t xml:space="preserve"> године.</w:t>
      </w:r>
    </w:p>
    <w:p w14:paraId="357423BB" w14:textId="77777777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Копија текућег рачуна и назив банке</w:t>
      </w:r>
    </w:p>
    <w:p w14:paraId="438B7A9A" w14:textId="03A39D2E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 xml:space="preserve">Фактура и фискални рачун ( </w:t>
      </w:r>
      <w:proofErr w:type="spellStart"/>
      <w:r>
        <w:rPr>
          <w:lang w:val="sr-Cyrl-BA"/>
        </w:rPr>
        <w:t>оригиниал</w:t>
      </w:r>
      <w:proofErr w:type="spellEnd"/>
      <w:r>
        <w:rPr>
          <w:lang w:val="sr-Cyrl-BA"/>
        </w:rPr>
        <w:t xml:space="preserve"> или овјерена копија) за извршену набавку средстава почев од 01.01. 2026. године.</w:t>
      </w:r>
    </w:p>
    <w:p w14:paraId="58EB2C3A" w14:textId="77777777" w:rsidR="009C22EB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Декларацију о квалитету садног материјала</w:t>
      </w:r>
    </w:p>
    <w:p w14:paraId="510C9572" w14:textId="77777777" w:rsidR="009C22EB" w:rsidRPr="00BA3FDA" w:rsidRDefault="009C22EB" w:rsidP="002C50E3">
      <w:pPr>
        <w:pStyle w:val="Pasussalistom"/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Декларацију о здравственом стању садног материјала</w:t>
      </w:r>
    </w:p>
    <w:p w14:paraId="6ACE113A" w14:textId="77777777" w:rsidR="009C22EB" w:rsidRDefault="009C22EB" w:rsidP="002C50E3">
      <w:pPr>
        <w:pStyle w:val="Pasussalistom"/>
        <w:ind w:left="615"/>
        <w:jc w:val="both"/>
        <w:rPr>
          <w:lang w:val="sr-Cyrl-BA"/>
        </w:rPr>
      </w:pPr>
    </w:p>
    <w:p w14:paraId="7E77BD9A" w14:textId="77777777" w:rsidR="009C22EB" w:rsidRPr="00BA3FDA" w:rsidRDefault="009C22EB" w:rsidP="002C50E3">
      <w:pPr>
        <w:pStyle w:val="Pasussalistom"/>
        <w:ind w:left="615"/>
        <w:jc w:val="both"/>
        <w:rPr>
          <w:b/>
          <w:bCs/>
        </w:rPr>
      </w:pPr>
      <w:r w:rsidRPr="00BA3FDA">
        <w:rPr>
          <w:b/>
          <w:bCs/>
          <w:lang w:val="sr-Cyrl-BA"/>
        </w:rPr>
        <w:t xml:space="preserve">                                                      </w:t>
      </w:r>
      <w:r>
        <w:rPr>
          <w:b/>
          <w:bCs/>
        </w:rPr>
        <w:t xml:space="preserve">          </w:t>
      </w:r>
      <w:r w:rsidRPr="00BA3FDA">
        <w:rPr>
          <w:b/>
          <w:bCs/>
          <w:lang w:val="sr-Cyrl-BA"/>
        </w:rPr>
        <w:t xml:space="preserve">     </w:t>
      </w:r>
      <w:r w:rsidRPr="00BA3FDA">
        <w:rPr>
          <w:b/>
          <w:bCs/>
        </w:rPr>
        <w:t>III</w:t>
      </w:r>
    </w:p>
    <w:p w14:paraId="52B1AD90" w14:textId="65EBDDAE" w:rsidR="009C22EB" w:rsidRPr="00E13C48" w:rsidRDefault="009C22EB" w:rsidP="002C50E3">
      <w:pPr>
        <w:jc w:val="both"/>
        <w:rPr>
          <w:lang w:val="sr-Cyrl-BA"/>
        </w:rPr>
      </w:pPr>
      <w:r>
        <w:rPr>
          <w:lang w:val="sr-Cyrl-BA"/>
        </w:rPr>
        <w:t>Јавни позив почиње</w:t>
      </w:r>
      <w:r w:rsidRPr="00BA3FDA">
        <w:rPr>
          <w:lang w:val="sr-Cyrl-BA"/>
        </w:rPr>
        <w:t xml:space="preserve"> </w:t>
      </w:r>
      <w:r>
        <w:rPr>
          <w:lang w:val="sr-Cyrl-BA"/>
        </w:rPr>
        <w:t xml:space="preserve"> са даном објављивања и  остаје отворен до </w:t>
      </w:r>
      <w:r w:rsidR="00E54094">
        <w:rPr>
          <w:lang w:val="sr-Cyrl-BA"/>
        </w:rPr>
        <w:t>30</w:t>
      </w:r>
      <w:r>
        <w:rPr>
          <w:lang w:val="sr-Cyrl-BA"/>
        </w:rPr>
        <w:t xml:space="preserve">. </w:t>
      </w:r>
      <w:r w:rsidR="00E54094">
        <w:rPr>
          <w:lang w:val="sr-Cyrl-BA"/>
        </w:rPr>
        <w:t>11</w:t>
      </w:r>
      <w:r>
        <w:rPr>
          <w:lang w:val="sr-Cyrl-BA"/>
        </w:rPr>
        <w:t>.</w:t>
      </w:r>
      <w:r w:rsidR="00E54094">
        <w:rPr>
          <w:lang w:val="sr-Cyrl-BA"/>
        </w:rPr>
        <w:t xml:space="preserve"> 2026.</w:t>
      </w:r>
      <w:r>
        <w:rPr>
          <w:lang w:val="sr-Cyrl-BA"/>
        </w:rPr>
        <w:t xml:space="preserve"> ( </w:t>
      </w:r>
      <w:r w:rsidR="00E54094">
        <w:rPr>
          <w:lang w:val="sr-Cyrl-BA"/>
        </w:rPr>
        <w:t>понедјељак</w:t>
      </w:r>
      <w:r>
        <w:rPr>
          <w:lang w:val="sr-Cyrl-BA"/>
        </w:rPr>
        <w:t>). Исти ће бити објављен на огласној табли Општинске управе Невесиње, интернет страници Општине Невесиње.</w:t>
      </w:r>
    </w:p>
    <w:p w14:paraId="055C4775" w14:textId="77777777" w:rsidR="009C22EB" w:rsidRPr="00BA3FDA" w:rsidRDefault="009C22EB" w:rsidP="002C50E3">
      <w:pPr>
        <w:jc w:val="both"/>
        <w:rPr>
          <w:lang w:val="sr-Cyrl-BA"/>
        </w:rPr>
      </w:pPr>
    </w:p>
    <w:p w14:paraId="402DF453" w14:textId="77777777" w:rsidR="009C22EB" w:rsidRDefault="009C22EB" w:rsidP="002C50E3">
      <w:pPr>
        <w:pStyle w:val="Bezrazmaka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3E02DD0F" w14:textId="77777777" w:rsidR="009C22EB" w:rsidRPr="00F32C94" w:rsidRDefault="009C22EB" w:rsidP="002C50E3">
      <w:pPr>
        <w:jc w:val="both"/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</w:t>
      </w:r>
      <w:r>
        <w:rPr>
          <w:lang w:val="sr-Cyrl-BA"/>
        </w:rPr>
        <w:t xml:space="preserve">        </w:t>
      </w:r>
      <w:r w:rsidRPr="00F32C94">
        <w:rPr>
          <w:lang w:val="sr-Cyrl-BA"/>
        </w:rPr>
        <w:t xml:space="preserve">  Миленко </w:t>
      </w:r>
      <w:proofErr w:type="spellStart"/>
      <w:r w:rsidRPr="00F32C94">
        <w:rPr>
          <w:lang w:val="sr-Cyrl-BA"/>
        </w:rPr>
        <w:t>Авдаловић</w:t>
      </w:r>
      <w:proofErr w:type="spellEnd"/>
    </w:p>
    <w:p w14:paraId="0EE7582D" w14:textId="77777777" w:rsidR="009C22EB" w:rsidRPr="00091C14" w:rsidRDefault="009C22EB" w:rsidP="002C50E3">
      <w:pPr>
        <w:jc w:val="both"/>
        <w:rPr>
          <w:lang w:val="sr-Cyrl-BA"/>
        </w:rPr>
      </w:pPr>
      <w:r>
        <w:rPr>
          <w:lang w:val="sr-Cyrl-BA"/>
        </w:rPr>
        <w:t xml:space="preserve">  </w:t>
      </w:r>
    </w:p>
    <w:p w14:paraId="5C2E7403" w14:textId="77777777" w:rsidR="009C22EB" w:rsidRDefault="009C22EB" w:rsidP="002C50E3">
      <w:pPr>
        <w:jc w:val="both"/>
        <w:rPr>
          <w:lang w:val="sr-Cyrl-BA"/>
        </w:rPr>
      </w:pPr>
    </w:p>
    <w:p w14:paraId="5F63FECA" w14:textId="77777777" w:rsidR="00B11C66" w:rsidRDefault="00B11C66" w:rsidP="002C50E3">
      <w:pPr>
        <w:jc w:val="both"/>
      </w:pPr>
    </w:p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32E"/>
    <w:multiLevelType w:val="hybridMultilevel"/>
    <w:tmpl w:val="645A713E"/>
    <w:lvl w:ilvl="0" w:tplc="181A0011">
      <w:start w:val="1"/>
      <w:numFmt w:val="decimal"/>
      <w:lvlText w:val="%1)"/>
      <w:lvlJc w:val="left"/>
      <w:pPr>
        <w:ind w:left="121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095712080">
    <w:abstractNumId w:val="0"/>
  </w:num>
  <w:num w:numId="2" w16cid:durableId="75624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EB"/>
    <w:rsid w:val="000167B5"/>
    <w:rsid w:val="002C50E3"/>
    <w:rsid w:val="0037333E"/>
    <w:rsid w:val="004658D9"/>
    <w:rsid w:val="00735386"/>
    <w:rsid w:val="007D29B5"/>
    <w:rsid w:val="00855035"/>
    <w:rsid w:val="008A2817"/>
    <w:rsid w:val="009C22EB"/>
    <w:rsid w:val="00B11C66"/>
    <w:rsid w:val="00E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EB22"/>
  <w15:chartTrackingRefBased/>
  <w15:docId w15:val="{1B09F61B-2C10-4240-B501-4293C7DB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EB"/>
  </w:style>
  <w:style w:type="paragraph" w:styleId="Naslov1">
    <w:name w:val="heading 1"/>
    <w:basedOn w:val="Normal"/>
    <w:next w:val="Normal"/>
    <w:link w:val="Naslov1Char"/>
    <w:uiPriority w:val="9"/>
    <w:qFormat/>
    <w:rsid w:val="009C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2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2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2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2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2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22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22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22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22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22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22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22E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22E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22E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2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22E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22E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9C22EB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9C2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2</cp:revision>
  <cp:lastPrinted>2026-05-12T10:30:00Z</cp:lastPrinted>
  <dcterms:created xsi:type="dcterms:W3CDTF">2026-05-12T10:03:00Z</dcterms:created>
  <dcterms:modified xsi:type="dcterms:W3CDTF">2026-05-12T10:31:00Z</dcterms:modified>
</cp:coreProperties>
</file>