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0C4C" w14:textId="77777777" w:rsidR="0053415B" w:rsidRPr="00147D6E" w:rsidRDefault="0053415B" w:rsidP="0053415B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03E9A0E4" wp14:editId="34CDEBCC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687B0" w14:textId="77777777" w:rsidR="0053415B" w:rsidRPr="00147D6E" w:rsidRDefault="0053415B" w:rsidP="0053415B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50906119" w14:textId="77777777" w:rsidR="0053415B" w:rsidRPr="00147D6E" w:rsidRDefault="0053415B" w:rsidP="0053415B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4DE9E727" w14:textId="77777777" w:rsidR="0053415B" w:rsidRPr="00147D6E" w:rsidRDefault="0053415B" w:rsidP="0053415B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2155B2AA" w14:textId="77777777" w:rsidR="0053415B" w:rsidRDefault="0053415B" w:rsidP="0053415B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6FB3E205" w14:textId="77777777" w:rsidR="0053415B" w:rsidRPr="00147D6E" w:rsidRDefault="0053415B" w:rsidP="0053415B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62F2D7D8" w14:textId="48B4003E" w:rsidR="0053415B" w:rsidRPr="00DC6881" w:rsidRDefault="0053415B" w:rsidP="0053415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02-12.10-</w:t>
      </w:r>
      <w:r w:rsidR="00AE51B3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 </w:t>
      </w:r>
      <w:r w:rsidR="002C74B8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210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/26</w:t>
      </w:r>
    </w:p>
    <w:p w14:paraId="194F6764" w14:textId="010FBD55" w:rsidR="0053415B" w:rsidRPr="00DC6881" w:rsidRDefault="0053415B" w:rsidP="0053415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 w:rsidR="004157C0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16.07.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2026.</w:t>
      </w:r>
    </w:p>
    <w:p w14:paraId="163E2CB7" w14:textId="77777777" w:rsidR="0053415B" w:rsidRPr="00147D6E" w:rsidRDefault="0053415B" w:rsidP="0053415B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21DF763A" w14:textId="221C78FC" w:rsidR="009A4D6B" w:rsidRDefault="0053415B" w:rsidP="009A4D6B">
      <w:pPr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Невесиње(„Службени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5388769A" w14:textId="77777777" w:rsidR="009A4D6B" w:rsidRPr="009A4D6B" w:rsidRDefault="009A4D6B" w:rsidP="009A4D6B">
      <w:pPr>
        <w:rPr>
          <w:lang w:val="sr-Cyrl-BA"/>
        </w:rPr>
      </w:pPr>
    </w:p>
    <w:p w14:paraId="2F0CC8A3" w14:textId="77777777" w:rsidR="009A4D6B" w:rsidRDefault="0053415B" w:rsidP="0053415B">
      <w:pPr>
        <w:pStyle w:val="Bezrazmaka"/>
        <w:rPr>
          <w:b/>
          <w:bCs/>
          <w:lang w:val="sr-Cyrl-BA"/>
        </w:rPr>
      </w:pPr>
      <w:r>
        <w:rPr>
          <w:b/>
          <w:bCs/>
        </w:rPr>
        <w:t xml:space="preserve">                                                                    </w:t>
      </w:r>
    </w:p>
    <w:p w14:paraId="63C5A4D2" w14:textId="5E1B56CD" w:rsidR="0053415B" w:rsidRDefault="0053415B" w:rsidP="0053415B">
      <w:pPr>
        <w:pStyle w:val="Bezrazmaka"/>
        <w:rPr>
          <w:b/>
          <w:bCs/>
          <w:lang w:val="sr-Cyrl-BA"/>
        </w:rPr>
      </w:pPr>
      <w:r>
        <w:rPr>
          <w:b/>
          <w:bCs/>
        </w:rPr>
        <w:t xml:space="preserve">          </w:t>
      </w:r>
      <w:r w:rsidR="009A4D6B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>Ј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>А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>В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>Н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 xml:space="preserve">И 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>П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>О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>З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>И</w:t>
      </w:r>
      <w:r>
        <w:rPr>
          <w:b/>
          <w:bCs/>
        </w:rPr>
        <w:t xml:space="preserve"> </w:t>
      </w:r>
      <w:r w:rsidRPr="00380B9B">
        <w:rPr>
          <w:b/>
          <w:bCs/>
          <w:lang w:val="sr-Cyrl-BA"/>
        </w:rPr>
        <w:t>В</w:t>
      </w:r>
    </w:p>
    <w:p w14:paraId="4B106B47" w14:textId="59DDF1CE" w:rsidR="0053415B" w:rsidRPr="0053415B" w:rsidRDefault="0053415B" w:rsidP="0053415B">
      <w:pPr>
        <w:pStyle w:val="Bezrazmaka"/>
        <w:rPr>
          <w:b/>
          <w:bCs/>
          <w:lang w:val="sr-Cyrl-BA"/>
        </w:rPr>
      </w:pPr>
      <w:r>
        <w:rPr>
          <w:b/>
          <w:bCs/>
        </w:rPr>
        <w:t xml:space="preserve">                                          </w:t>
      </w:r>
      <w:r>
        <w:rPr>
          <w:b/>
          <w:bCs/>
          <w:lang w:val="sr-Cyrl-BA"/>
        </w:rPr>
        <w:t xml:space="preserve">                      </w:t>
      </w:r>
      <w:r w:rsidR="00AE51B3">
        <w:rPr>
          <w:b/>
          <w:bCs/>
          <w:lang w:val="sr-Cyrl-BA"/>
        </w:rPr>
        <w:t xml:space="preserve"> </w:t>
      </w:r>
      <w:r>
        <w:rPr>
          <w:b/>
          <w:bCs/>
          <w:lang w:val="sr-Cyrl-BA"/>
        </w:rPr>
        <w:t xml:space="preserve"> </w:t>
      </w:r>
      <w:r>
        <w:rPr>
          <w:b/>
          <w:bCs/>
        </w:rPr>
        <w:t xml:space="preserve">   </w:t>
      </w:r>
      <w:r>
        <w:rPr>
          <w:b/>
          <w:bCs/>
          <w:lang w:val="sr-Cyrl-BA"/>
        </w:rPr>
        <w:t>за премирање узгоја пчела</w:t>
      </w:r>
    </w:p>
    <w:p w14:paraId="540FF9A9" w14:textId="136CEF60" w:rsidR="0053415B" w:rsidRDefault="0053415B" w:rsidP="0053415B">
      <w:pPr>
        <w:pStyle w:val="Bezrazmaka"/>
        <w:rPr>
          <w:b/>
          <w:bCs/>
          <w:lang w:val="sr-Cyrl-BA"/>
        </w:rPr>
      </w:pPr>
      <w:r w:rsidRPr="00D4273C">
        <w:rPr>
          <w:b/>
          <w:bCs/>
          <w:lang w:val="sr-Cyrl-BA"/>
        </w:rPr>
        <w:t xml:space="preserve">     </w:t>
      </w:r>
    </w:p>
    <w:p w14:paraId="51D8B251" w14:textId="6DD118AC" w:rsidR="0053415B" w:rsidRPr="0053415B" w:rsidRDefault="0053415B" w:rsidP="0053415B">
      <w:pPr>
        <w:pStyle w:val="Bezrazmaka"/>
        <w:rPr>
          <w:b/>
          <w:bCs/>
        </w:rPr>
      </w:pPr>
      <w:r>
        <w:rPr>
          <w:b/>
          <w:bCs/>
          <w:lang w:val="sr-Cyrl-BA"/>
        </w:rPr>
        <w:t xml:space="preserve">                                                                                        </w:t>
      </w:r>
      <w:r>
        <w:rPr>
          <w:b/>
          <w:bCs/>
        </w:rPr>
        <w:t>I</w:t>
      </w:r>
    </w:p>
    <w:p w14:paraId="08EF5357" w14:textId="77777777" w:rsidR="0053415B" w:rsidRPr="0053415B" w:rsidRDefault="0053415B" w:rsidP="0053415B">
      <w:pPr>
        <w:pStyle w:val="Bezrazmaka"/>
        <w:rPr>
          <w:b/>
          <w:bCs/>
        </w:rPr>
      </w:pPr>
    </w:p>
    <w:p w14:paraId="29A7317C" w14:textId="1A81A9EE" w:rsidR="0053415B" w:rsidRDefault="0053415B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       </w:t>
      </w:r>
      <w:r w:rsidRPr="0053415B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Право на премију за производњу и узгој пчела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 </w:t>
      </w:r>
      <w:r w:rsidRPr="0053415B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 остварују пољопривредни произвођачи који су чланови Удружења пчелара општине Невесиње и који су уписани у Регистар пчелара и пчелињака у Републици </w:t>
      </w:r>
      <w:r w:rsidR="00D03AFD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С</w:t>
      </w:r>
      <w:r w:rsidRPr="0053415B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рпској, а који посједију најмање 30 кошница, односно пчелињих друштава.</w:t>
      </w:r>
    </w:p>
    <w:p w14:paraId="0AF82C88" w14:textId="77777777" w:rsidR="00263CC0" w:rsidRPr="00263CC0" w:rsidRDefault="00263CC0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238186CD" w14:textId="66FB93C3" w:rsidR="0053415B" w:rsidRPr="00263CC0" w:rsidRDefault="00263CC0" w:rsidP="004157C0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263CC0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</w:t>
      </w:r>
      <w:r w:rsidR="00AE51B3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lang w:val="sr-Cyrl-BA"/>
          <w14:ligatures w14:val="none"/>
        </w:rPr>
        <w:t xml:space="preserve"> </w:t>
      </w:r>
      <w:r w:rsidRPr="00263CC0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 II</w:t>
      </w:r>
    </w:p>
    <w:p w14:paraId="29B2888E" w14:textId="77777777" w:rsidR="00263CC0" w:rsidRPr="0053415B" w:rsidRDefault="00263CC0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E221E5E" w14:textId="391F9D7A" w:rsidR="0053415B" w:rsidRDefault="0053415B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</w:pPr>
      <w:r w:rsidRPr="0053415B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Премију за производњу и узгој пчела пољопривредни произвођачи могу остварити појед</w:t>
      </w:r>
      <w:r w:rsidR="00A77573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ин</w:t>
      </w:r>
      <w:r w:rsidRPr="0053415B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ачним</w:t>
      </w:r>
      <w:r w:rsidRPr="0053415B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53415B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захтјевом или захтјевом преко </w:t>
      </w:r>
      <w:r w:rsidR="00DF4B7F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у</w:t>
      </w:r>
      <w:r w:rsidRPr="0053415B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дружења пчелара чији су чланови</w:t>
      </w:r>
      <w:r w:rsidR="00AE51B3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.</w:t>
      </w:r>
    </w:p>
    <w:p w14:paraId="011879BA" w14:textId="58F4D415" w:rsidR="00A77573" w:rsidRDefault="00A82EE6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Уз </w:t>
      </w:r>
      <w:r w:rsidR="00A77573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појединачни 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захтјев  неопходно</w:t>
      </w:r>
      <w:r w:rsidR="002C74B8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 је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 приложити</w:t>
      </w:r>
      <w:r w:rsidR="00AE51B3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:</w:t>
      </w:r>
    </w:p>
    <w:p w14:paraId="760F28ED" w14:textId="6926EC67" w:rsidR="004157C0" w:rsidRDefault="00A77573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-Копију личне карте</w:t>
      </w:r>
    </w:p>
    <w:p w14:paraId="49FB74E1" w14:textId="77777777" w:rsidR="00A77573" w:rsidRDefault="00A77573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-Копију текућег рачуна и назив банке</w:t>
      </w:r>
    </w:p>
    <w:p w14:paraId="4FA4A8E2" w14:textId="4A5157CB" w:rsidR="00A82EE6" w:rsidRDefault="00A77573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-</w:t>
      </w:r>
      <w:r w:rsidR="00DF4B7F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Потврд</w:t>
      </w:r>
      <w:r w:rsidR="00D03AFD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у</w:t>
      </w:r>
      <w:r w:rsidR="00DF4B7F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 о чланству и броју пчелињих друштава </w:t>
      </w:r>
    </w:p>
    <w:p w14:paraId="0F752872" w14:textId="0CCF23A8" w:rsidR="009C167B" w:rsidRPr="009C167B" w:rsidRDefault="009C167B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-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ЈИБ пчелињака</w:t>
      </w:r>
    </w:p>
    <w:p w14:paraId="61206D15" w14:textId="77777777" w:rsidR="00DF4B7F" w:rsidRDefault="00DF4B7F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</w:p>
    <w:p w14:paraId="76C89928" w14:textId="656C351F" w:rsidR="00DF4B7F" w:rsidRDefault="00DF4B7F" w:rsidP="004157C0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 </w:t>
      </w:r>
      <w:r w:rsidR="00D03AFD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У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колико се захтјев подноси путем удржења пчелара неопходно је прил</w:t>
      </w:r>
      <w:r w:rsidR="002C74B8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о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жити:</w:t>
      </w:r>
    </w:p>
    <w:p w14:paraId="456AC3F2" w14:textId="727C18E6" w:rsidR="00DF4B7F" w:rsidRPr="00DF4B7F" w:rsidRDefault="00DF4B7F" w:rsidP="004157C0">
      <w:pPr>
        <w:spacing w:after="0" w:line="240" w:lineRule="auto"/>
        <w:jc w:val="both"/>
        <w:rPr>
          <w:lang w:val="sr-Cyrl-BA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-</w:t>
      </w:r>
      <w:r w:rsidRPr="00DF4B7F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Сп</w:t>
      </w:r>
      <w:r w:rsidRPr="00DF4B7F">
        <w:rPr>
          <w:lang w:val="sr-Cyrl-BA"/>
          <w14:ligatures w14:val="none"/>
        </w:rPr>
        <w:t>ецификациј</w:t>
      </w:r>
      <w:r>
        <w:rPr>
          <w:lang w:val="sr-Cyrl-BA"/>
          <w14:ligatures w14:val="none"/>
        </w:rPr>
        <w:t>у</w:t>
      </w:r>
      <w:r w:rsidRPr="00DF4B7F">
        <w:rPr>
          <w:lang w:val="sr-Cyrl-BA"/>
          <w14:ligatures w14:val="none"/>
        </w:rPr>
        <w:t xml:space="preserve"> чланова удржења подносиоц</w:t>
      </w:r>
      <w:r>
        <w:rPr>
          <w:lang w:val="sr-Cyrl-BA"/>
          <w14:ligatures w14:val="none"/>
        </w:rPr>
        <w:t xml:space="preserve">а захтјева </w:t>
      </w:r>
      <w:r w:rsidRPr="00DF4B7F">
        <w:rPr>
          <w:lang w:val="sr-Cyrl-BA"/>
          <w14:ligatures w14:val="none"/>
        </w:rPr>
        <w:t xml:space="preserve"> (Име и презиме , мјесто пребивалишта, ЈИБ пчелињака, број пчелињих друштава</w:t>
      </w:r>
      <w:r w:rsidR="009A4D6B">
        <w:rPr>
          <w14:ligatures w14:val="none"/>
        </w:rPr>
        <w:t>,</w:t>
      </w:r>
      <w:r w:rsidR="004157C0">
        <w:rPr>
          <w:lang w:val="sr-Cyrl-BA"/>
          <w14:ligatures w14:val="none"/>
        </w:rPr>
        <w:t xml:space="preserve"> матични број и</w:t>
      </w:r>
      <w:r w:rsidR="009A4D6B">
        <w:rPr>
          <w14:ligatures w14:val="none"/>
        </w:rPr>
        <w:t xml:space="preserve"> </w:t>
      </w:r>
      <w:r w:rsidR="004157C0">
        <w:rPr>
          <w:lang w:val="sr-Cyrl-BA"/>
          <w14:ligatures w14:val="none"/>
        </w:rPr>
        <w:t xml:space="preserve">број  текућег  рачуна </w:t>
      </w:r>
      <w:r w:rsidR="009A4D6B">
        <w:rPr>
          <w:lang w:val="sr-Cyrl-BA"/>
          <w14:ligatures w14:val="none"/>
        </w:rPr>
        <w:t xml:space="preserve"> и назив банке</w:t>
      </w:r>
      <w:r w:rsidRPr="00DF4B7F">
        <w:rPr>
          <w:lang w:val="sr-Cyrl-BA"/>
          <w14:ligatures w14:val="none"/>
        </w:rPr>
        <w:t>)</w:t>
      </w:r>
    </w:p>
    <w:p w14:paraId="1F4E8AC3" w14:textId="2BEBEC96" w:rsidR="00DF4B7F" w:rsidRDefault="00DF4B7F" w:rsidP="004157C0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</w:p>
    <w:p w14:paraId="548E2771" w14:textId="44B09E3B" w:rsidR="00DF4B7F" w:rsidRPr="009A4D6B" w:rsidRDefault="00DF4B7F" w:rsidP="004157C0">
      <w:pPr>
        <w:pStyle w:val="Pasussalistom"/>
        <w:jc w:val="both"/>
        <w:rPr>
          <w:b/>
          <w:bCs/>
          <w:lang w:val="sr-Cyrl-B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                                                       </w:t>
      </w:r>
      <w:r>
        <w:rPr>
          <w:lang w:val="sr-Cyrl-BA"/>
        </w:rPr>
        <w:t xml:space="preserve">  </w:t>
      </w:r>
      <w:r w:rsidRPr="009F5EC9">
        <w:rPr>
          <w:b/>
          <w:bCs/>
          <w:lang w:val="sr-Cyrl-BA"/>
        </w:rPr>
        <w:t xml:space="preserve"> </w:t>
      </w:r>
    </w:p>
    <w:p w14:paraId="620BED85" w14:textId="77777777" w:rsidR="009A4D6B" w:rsidRDefault="009A4D6B" w:rsidP="004157C0">
      <w:pPr>
        <w:jc w:val="both"/>
        <w:rPr>
          <w:lang w:val="sr-Cyrl-BA"/>
        </w:rPr>
      </w:pPr>
    </w:p>
    <w:p w14:paraId="716E9CC7" w14:textId="77777777" w:rsidR="009A4D6B" w:rsidRDefault="009A4D6B" w:rsidP="00DF4B7F">
      <w:pPr>
        <w:rPr>
          <w:lang w:val="sr-Cyrl-BA"/>
        </w:rPr>
      </w:pPr>
    </w:p>
    <w:p w14:paraId="6E1E8B13" w14:textId="1E39D41D" w:rsidR="009A4D6B" w:rsidRPr="009A4D6B" w:rsidRDefault="009A4D6B" w:rsidP="004157C0">
      <w:pPr>
        <w:jc w:val="both"/>
        <w:rPr>
          <w:b/>
          <w:bCs/>
        </w:rPr>
      </w:pPr>
      <w:r>
        <w:rPr>
          <w:lang w:val="sr-Cyrl-BA"/>
        </w:rPr>
        <w:lastRenderedPageBreak/>
        <w:t xml:space="preserve">                                                                </w:t>
      </w:r>
      <w:r>
        <w:t xml:space="preserve">      </w:t>
      </w:r>
      <w:r>
        <w:rPr>
          <w:lang w:val="sr-Cyrl-BA"/>
        </w:rPr>
        <w:t xml:space="preserve">        </w:t>
      </w:r>
      <w:r>
        <w:t xml:space="preserve"> </w:t>
      </w:r>
      <w:r w:rsidRPr="009A4D6B">
        <w:rPr>
          <w:b/>
          <w:bCs/>
        </w:rPr>
        <w:t xml:space="preserve"> III</w:t>
      </w:r>
    </w:p>
    <w:p w14:paraId="6C8BFAA2" w14:textId="01F126B4" w:rsidR="00DF4B7F" w:rsidRPr="009F5EC9" w:rsidRDefault="00DF4B7F" w:rsidP="004157C0">
      <w:pPr>
        <w:jc w:val="both"/>
        <w:rPr>
          <w:b/>
          <w:bCs/>
        </w:rPr>
      </w:pPr>
      <w:r w:rsidRPr="009F5EC9">
        <w:rPr>
          <w:lang w:val="sr-Cyrl-BA"/>
        </w:rPr>
        <w:t xml:space="preserve">Јавни позив почиње  са даном објављивања и  остаје отворен до </w:t>
      </w:r>
      <w:r w:rsidR="00AE51B3">
        <w:rPr>
          <w:lang w:val="sr-Cyrl-BA"/>
        </w:rPr>
        <w:t>31</w:t>
      </w:r>
      <w:r>
        <w:t>.0</w:t>
      </w:r>
      <w:r w:rsidR="00AE51B3">
        <w:rPr>
          <w:lang w:val="sr-Cyrl-BA"/>
        </w:rPr>
        <w:t>7</w:t>
      </w:r>
      <w:r>
        <w:t xml:space="preserve">. </w:t>
      </w:r>
      <w:r w:rsidRPr="009F5EC9">
        <w:rPr>
          <w:lang w:val="sr-Cyrl-BA"/>
        </w:rPr>
        <w:t>(</w:t>
      </w:r>
      <w:r w:rsidR="00AE51B3">
        <w:rPr>
          <w:lang w:val="sr-Cyrl-BA"/>
        </w:rPr>
        <w:t>петак</w:t>
      </w:r>
      <w:r w:rsidRPr="009F5EC9">
        <w:rPr>
          <w:lang w:val="sr-Cyrl-BA"/>
        </w:rPr>
        <w:t>). 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511AF7DC" w14:textId="77777777" w:rsidR="00DF4B7F" w:rsidRPr="00BA3FDA" w:rsidRDefault="00DF4B7F" w:rsidP="004157C0">
      <w:pPr>
        <w:jc w:val="both"/>
        <w:rPr>
          <w:lang w:val="sr-Cyrl-BA"/>
        </w:rPr>
      </w:pPr>
    </w:p>
    <w:p w14:paraId="12A3990D" w14:textId="77777777" w:rsidR="00DF4B7F" w:rsidRPr="002C74B8" w:rsidRDefault="00DF4B7F" w:rsidP="00DF4B7F">
      <w:pPr>
        <w:pStyle w:val="Bezrazmaka"/>
        <w:rPr>
          <w:b/>
          <w:bCs/>
          <w:lang w:val="sr-Cyrl-BA"/>
        </w:rPr>
      </w:pPr>
      <w:r w:rsidRPr="002C74B8">
        <w:rPr>
          <w:b/>
          <w:bCs/>
          <w:lang w:val="sr-Cyrl-BA"/>
        </w:rPr>
        <w:t xml:space="preserve">                                                                                                                                    НАЧЕЛНИК ОПШТИНЕ </w:t>
      </w:r>
    </w:p>
    <w:p w14:paraId="2933514E" w14:textId="15480A81" w:rsidR="00DF4B7F" w:rsidRPr="002C74B8" w:rsidRDefault="00DF4B7F" w:rsidP="00DF4B7F">
      <w:pPr>
        <w:rPr>
          <w:b/>
          <w:bCs/>
          <w:lang w:val="sr-Cyrl-BA"/>
        </w:rPr>
      </w:pPr>
      <w:r w:rsidRPr="002C74B8">
        <w:rPr>
          <w:b/>
          <w:bCs/>
          <w:lang w:val="sr-Cyrl-BA"/>
        </w:rPr>
        <w:t xml:space="preserve">                                                                                                                                     Миленко Авдаловић</w:t>
      </w:r>
    </w:p>
    <w:p w14:paraId="30C2DF0D" w14:textId="77777777" w:rsidR="00DF4B7F" w:rsidRPr="009F5EC9" w:rsidRDefault="00DF4B7F" w:rsidP="00DF4B7F">
      <w:pPr>
        <w:rPr>
          <w:b/>
          <w:bCs/>
        </w:rPr>
      </w:pPr>
    </w:p>
    <w:p w14:paraId="1D2460E3" w14:textId="3EF3B4AA" w:rsidR="00DF4B7F" w:rsidRPr="00DF4B7F" w:rsidRDefault="00DF4B7F" w:rsidP="00DF4B7F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</w:p>
    <w:p w14:paraId="321EE099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12DD"/>
    <w:multiLevelType w:val="hybridMultilevel"/>
    <w:tmpl w:val="1FF44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C3BC3"/>
    <w:multiLevelType w:val="hybridMultilevel"/>
    <w:tmpl w:val="71E61956"/>
    <w:lvl w:ilvl="0" w:tplc="5FC6BC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335F"/>
    <w:multiLevelType w:val="hybridMultilevel"/>
    <w:tmpl w:val="BF3607AE"/>
    <w:lvl w:ilvl="0" w:tplc="673E3C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31EA2"/>
    <w:multiLevelType w:val="hybridMultilevel"/>
    <w:tmpl w:val="78C80038"/>
    <w:lvl w:ilvl="0" w:tplc="D86C3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556F2"/>
    <w:multiLevelType w:val="hybridMultilevel"/>
    <w:tmpl w:val="3A4E127E"/>
    <w:lvl w:ilvl="0" w:tplc="1F02FC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2766">
    <w:abstractNumId w:val="3"/>
  </w:num>
  <w:num w:numId="2" w16cid:durableId="961615660">
    <w:abstractNumId w:val="0"/>
  </w:num>
  <w:num w:numId="3" w16cid:durableId="759066788">
    <w:abstractNumId w:val="4"/>
  </w:num>
  <w:num w:numId="4" w16cid:durableId="1505316659">
    <w:abstractNumId w:val="1"/>
  </w:num>
  <w:num w:numId="5" w16cid:durableId="22383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5B"/>
    <w:rsid w:val="000167B5"/>
    <w:rsid w:val="00263CC0"/>
    <w:rsid w:val="002C74B8"/>
    <w:rsid w:val="0037333E"/>
    <w:rsid w:val="004157C0"/>
    <w:rsid w:val="004658D9"/>
    <w:rsid w:val="0053415B"/>
    <w:rsid w:val="00735386"/>
    <w:rsid w:val="00795D3F"/>
    <w:rsid w:val="00855035"/>
    <w:rsid w:val="008A2817"/>
    <w:rsid w:val="009A4D6B"/>
    <w:rsid w:val="009C167B"/>
    <w:rsid w:val="00A77573"/>
    <w:rsid w:val="00A82EE6"/>
    <w:rsid w:val="00AE51B3"/>
    <w:rsid w:val="00B11C66"/>
    <w:rsid w:val="00D03AFD"/>
    <w:rsid w:val="00DF4B7F"/>
    <w:rsid w:val="00F306ED"/>
    <w:rsid w:val="00F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E181"/>
  <w15:chartTrackingRefBased/>
  <w15:docId w15:val="{CDFD8410-786D-4FFC-9959-411BA256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5B"/>
  </w:style>
  <w:style w:type="paragraph" w:styleId="Naslov1">
    <w:name w:val="heading 1"/>
    <w:basedOn w:val="Normal"/>
    <w:next w:val="Normal"/>
    <w:link w:val="Naslov1Char"/>
    <w:uiPriority w:val="9"/>
    <w:qFormat/>
    <w:rsid w:val="00534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4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4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4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4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4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4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4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34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34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34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3415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3415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341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341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341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341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4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34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4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34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34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3415B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3415B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3415B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34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3415B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3415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53415B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534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5</cp:revision>
  <cp:lastPrinted>2026-07-16T06:24:00Z</cp:lastPrinted>
  <dcterms:created xsi:type="dcterms:W3CDTF">2026-07-13T06:25:00Z</dcterms:created>
  <dcterms:modified xsi:type="dcterms:W3CDTF">2026-07-16T06:27:00Z</dcterms:modified>
</cp:coreProperties>
</file>